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2CF9A" w14:textId="13B49B5A" w:rsidR="00C5720B" w:rsidRPr="000B5353" w:rsidRDefault="000B5353" w:rsidP="00C60287">
      <w:pPr>
        <w:pStyle w:val="En-tte"/>
        <w:tabs>
          <w:tab w:val="clear" w:pos="4536"/>
          <w:tab w:val="clear" w:pos="9072"/>
        </w:tabs>
        <w:jc w:val="left"/>
        <w:rPr>
          <w:rFonts w:ascii="Cambria" w:hAnsi="Cambria" w:cstheme="majorHAnsi"/>
        </w:rPr>
      </w:pPr>
      <w:r w:rsidRPr="000B5353">
        <w:rPr>
          <w:rFonts w:ascii="Cambria" w:hAnsi="Cambria" w:cstheme="majorHAnsi"/>
          <w:noProof/>
        </w:rPr>
        <w:pict w14:anchorId="4F064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02.5pt;margin-top:0;width:77.25pt;height:65.25pt;z-index:251659264;mso-position-horizontal:absolute;mso-position-horizontal-relative:text;mso-position-vertical-relative:text">
            <v:imagedata r:id="rId8" o:title="logo EPF FILET ROUGE  (640x548) (500x428)"/>
            <w10:wrap type="square" side="left"/>
          </v:shape>
        </w:pict>
      </w:r>
      <w:r w:rsidR="00574CB6" w:rsidRPr="000B5353">
        <w:rPr>
          <w:rFonts w:ascii="Cambria" w:hAnsi="Cambria" w:cstheme="majorHAnsi"/>
        </w:rPr>
        <w:br w:type="textWrapping" w:clear="all"/>
      </w:r>
    </w:p>
    <w:p w14:paraId="76D676D6" w14:textId="77777777" w:rsidR="0044029D" w:rsidRPr="000B5353" w:rsidRDefault="0044029D" w:rsidP="00B62529">
      <w:pPr>
        <w:pStyle w:val="En-tte"/>
        <w:tabs>
          <w:tab w:val="clear" w:pos="4536"/>
          <w:tab w:val="clear" w:pos="9072"/>
        </w:tabs>
        <w:jc w:val="center"/>
        <w:rPr>
          <w:rFonts w:ascii="Cambria" w:hAnsi="Cambria" w:cstheme="majorHAnsi"/>
          <w:b/>
          <w:color w:val="C00000"/>
        </w:rPr>
      </w:pPr>
    </w:p>
    <w:p w14:paraId="1C99F3FE" w14:textId="77777777" w:rsidR="0044029D" w:rsidRPr="000B5353" w:rsidRDefault="0044029D" w:rsidP="00B62529">
      <w:pPr>
        <w:pStyle w:val="En-tte"/>
        <w:tabs>
          <w:tab w:val="clear" w:pos="4536"/>
          <w:tab w:val="clear" w:pos="9072"/>
        </w:tabs>
        <w:jc w:val="center"/>
        <w:rPr>
          <w:rFonts w:ascii="Cambria" w:hAnsi="Cambria" w:cstheme="majorHAnsi"/>
          <w:b/>
          <w:color w:val="C00000"/>
        </w:rPr>
      </w:pPr>
    </w:p>
    <w:p w14:paraId="593221AD" w14:textId="77777777" w:rsidR="0044029D" w:rsidRPr="000B5353" w:rsidRDefault="0044029D" w:rsidP="00B62529">
      <w:pPr>
        <w:pStyle w:val="En-tte"/>
        <w:tabs>
          <w:tab w:val="clear" w:pos="4536"/>
          <w:tab w:val="clear" w:pos="9072"/>
        </w:tabs>
        <w:jc w:val="center"/>
        <w:rPr>
          <w:rFonts w:ascii="Cambria" w:hAnsi="Cambria" w:cstheme="majorHAnsi"/>
          <w:b/>
          <w:color w:val="C00000"/>
        </w:rPr>
      </w:pPr>
    </w:p>
    <w:p w14:paraId="7342D1D8" w14:textId="77777777" w:rsidR="0044029D" w:rsidRPr="000B5353" w:rsidRDefault="0044029D" w:rsidP="00B62529">
      <w:pPr>
        <w:pStyle w:val="En-tte"/>
        <w:tabs>
          <w:tab w:val="clear" w:pos="4536"/>
          <w:tab w:val="clear" w:pos="9072"/>
        </w:tabs>
        <w:jc w:val="center"/>
        <w:rPr>
          <w:rFonts w:ascii="Cambria" w:hAnsi="Cambria" w:cstheme="majorHAnsi"/>
          <w:b/>
          <w:color w:val="C00000"/>
        </w:rPr>
      </w:pPr>
    </w:p>
    <w:p w14:paraId="6579502A" w14:textId="77777777" w:rsidR="0044029D" w:rsidRPr="008F6288" w:rsidRDefault="0044029D" w:rsidP="00B62529">
      <w:pPr>
        <w:pStyle w:val="En-tte"/>
        <w:tabs>
          <w:tab w:val="clear" w:pos="4536"/>
          <w:tab w:val="clear" w:pos="9072"/>
        </w:tabs>
        <w:jc w:val="center"/>
        <w:rPr>
          <w:rFonts w:ascii="Cambria" w:hAnsi="Cambria" w:cstheme="majorHAnsi"/>
          <w:b/>
          <w:color w:val="C00000"/>
          <w:szCs w:val="22"/>
        </w:rPr>
      </w:pPr>
    </w:p>
    <w:p w14:paraId="7A054F78" w14:textId="77777777" w:rsidR="0044029D" w:rsidRPr="008F6288" w:rsidRDefault="0044029D" w:rsidP="00B62529">
      <w:pPr>
        <w:pStyle w:val="En-tte"/>
        <w:tabs>
          <w:tab w:val="clear" w:pos="4536"/>
          <w:tab w:val="clear" w:pos="9072"/>
        </w:tabs>
        <w:jc w:val="center"/>
        <w:rPr>
          <w:rFonts w:ascii="Cambria" w:hAnsi="Cambria" w:cstheme="majorHAnsi"/>
          <w:b/>
          <w:color w:val="C00000"/>
          <w:szCs w:val="22"/>
        </w:rPr>
      </w:pPr>
    </w:p>
    <w:p w14:paraId="38C6A43B" w14:textId="77777777" w:rsidR="0044029D" w:rsidRPr="008F6288" w:rsidRDefault="0044029D" w:rsidP="00B62529">
      <w:pPr>
        <w:pStyle w:val="En-tte"/>
        <w:tabs>
          <w:tab w:val="clear" w:pos="4536"/>
          <w:tab w:val="clear" w:pos="9072"/>
        </w:tabs>
        <w:jc w:val="center"/>
        <w:rPr>
          <w:rFonts w:ascii="Cambria" w:hAnsi="Cambria" w:cstheme="majorHAnsi"/>
          <w:b/>
          <w:color w:val="C00000"/>
          <w:szCs w:val="22"/>
        </w:rPr>
      </w:pPr>
    </w:p>
    <w:p w14:paraId="34032A14" w14:textId="1D5719AA" w:rsidR="00B62529" w:rsidRPr="008F6288" w:rsidRDefault="003A7555" w:rsidP="00B62529">
      <w:pPr>
        <w:pStyle w:val="En-tte"/>
        <w:tabs>
          <w:tab w:val="clear" w:pos="4536"/>
          <w:tab w:val="clear" w:pos="9072"/>
        </w:tabs>
        <w:jc w:val="center"/>
        <w:rPr>
          <w:rFonts w:ascii="Cambria" w:hAnsi="Cambria" w:cstheme="majorHAnsi"/>
          <w:b/>
          <w:szCs w:val="22"/>
        </w:rPr>
      </w:pPr>
      <w:r w:rsidRPr="008F6288">
        <w:rPr>
          <w:rFonts w:ascii="Cambria" w:hAnsi="Cambria" w:cstheme="majorHAnsi"/>
          <w:b/>
          <w:szCs w:val="22"/>
        </w:rPr>
        <w:t xml:space="preserve">CADRE DE </w:t>
      </w:r>
      <w:r w:rsidR="008F688A" w:rsidRPr="008F6288">
        <w:rPr>
          <w:rFonts w:ascii="Cambria" w:hAnsi="Cambria" w:cstheme="majorHAnsi"/>
          <w:b/>
          <w:szCs w:val="22"/>
        </w:rPr>
        <w:t xml:space="preserve">MEMOIRE </w:t>
      </w:r>
      <w:r w:rsidR="00817DE6" w:rsidRPr="008F6288">
        <w:rPr>
          <w:rFonts w:ascii="Cambria" w:hAnsi="Cambria" w:cstheme="majorHAnsi"/>
          <w:b/>
          <w:szCs w:val="22"/>
        </w:rPr>
        <w:t>TECHNIQUE</w:t>
      </w:r>
    </w:p>
    <w:p w14:paraId="61D624B6" w14:textId="77777777" w:rsidR="00950464" w:rsidRPr="008F6288" w:rsidRDefault="00950464" w:rsidP="00B62529">
      <w:pPr>
        <w:pStyle w:val="En-tte"/>
        <w:tabs>
          <w:tab w:val="clear" w:pos="4536"/>
          <w:tab w:val="clear" w:pos="9072"/>
        </w:tabs>
        <w:jc w:val="center"/>
        <w:rPr>
          <w:rFonts w:ascii="Cambria" w:hAnsi="Cambria" w:cstheme="majorHAnsi"/>
          <w:b/>
          <w:szCs w:val="22"/>
        </w:rPr>
      </w:pPr>
    </w:p>
    <w:p w14:paraId="37FD3729" w14:textId="77777777" w:rsidR="00950464" w:rsidRPr="008F6288" w:rsidRDefault="00950464" w:rsidP="00B62529">
      <w:pPr>
        <w:pStyle w:val="En-tte"/>
        <w:tabs>
          <w:tab w:val="clear" w:pos="4536"/>
          <w:tab w:val="clear" w:pos="9072"/>
        </w:tabs>
        <w:jc w:val="center"/>
        <w:rPr>
          <w:rFonts w:ascii="Cambria" w:hAnsi="Cambria" w:cstheme="majorHAnsi"/>
          <w:b/>
          <w:szCs w:val="22"/>
        </w:rPr>
      </w:pPr>
    </w:p>
    <w:p w14:paraId="33736FDE" w14:textId="77777777" w:rsidR="00950464" w:rsidRPr="008F6288" w:rsidRDefault="00950464" w:rsidP="00B62529">
      <w:pPr>
        <w:pStyle w:val="En-tte"/>
        <w:tabs>
          <w:tab w:val="clear" w:pos="4536"/>
          <w:tab w:val="clear" w:pos="9072"/>
        </w:tabs>
        <w:jc w:val="center"/>
        <w:rPr>
          <w:rFonts w:ascii="Cambria" w:hAnsi="Cambria" w:cstheme="majorHAnsi"/>
          <w:b/>
          <w:szCs w:val="22"/>
        </w:rPr>
      </w:pPr>
    </w:p>
    <w:p w14:paraId="3F858124" w14:textId="77777777" w:rsidR="00950464" w:rsidRPr="008F6288" w:rsidRDefault="00950464" w:rsidP="00B62529">
      <w:pPr>
        <w:pStyle w:val="En-tte"/>
        <w:tabs>
          <w:tab w:val="clear" w:pos="4536"/>
          <w:tab w:val="clear" w:pos="9072"/>
        </w:tabs>
        <w:jc w:val="center"/>
        <w:rPr>
          <w:rFonts w:ascii="Cambria" w:hAnsi="Cambria" w:cstheme="majorHAnsi"/>
          <w:b/>
          <w:szCs w:val="22"/>
        </w:rPr>
      </w:pPr>
    </w:p>
    <w:p w14:paraId="65F71252" w14:textId="77777777" w:rsidR="00EF0157" w:rsidRPr="000B5353" w:rsidRDefault="00EF0157" w:rsidP="00EF0157">
      <w:pPr>
        <w:pBdr>
          <w:top w:val="single" w:sz="4" w:space="1" w:color="auto"/>
          <w:left w:val="single" w:sz="4" w:space="4" w:color="auto"/>
          <w:bottom w:val="single" w:sz="4" w:space="1" w:color="auto"/>
          <w:right w:val="single" w:sz="4" w:space="4" w:color="auto"/>
        </w:pBdr>
        <w:jc w:val="center"/>
        <w:rPr>
          <w:rFonts w:ascii="Cambria" w:hAnsi="Cambria" w:cs="Calibri Light"/>
          <w:color w:val="C00000"/>
          <w:sz w:val="28"/>
          <w:szCs w:val="28"/>
        </w:rPr>
      </w:pPr>
      <w:bookmarkStart w:id="0" w:name="_Hlk116388716"/>
      <w:bookmarkStart w:id="1" w:name="_Hlk116393967"/>
      <w:r w:rsidRPr="000B5353">
        <w:rPr>
          <w:rFonts w:ascii="Cambria" w:hAnsi="Cambria" w:cs="Calibri Light"/>
          <w:b/>
          <w:color w:val="C00000"/>
          <w:sz w:val="24"/>
          <w:szCs w:val="24"/>
        </w:rPr>
        <w:t xml:space="preserve">ACCORD – CADRE DE TRAVAUX TOUT CORPS D’ETAT, RELATIFS A LA MISE EN CONFORMITE ET DE REMISE EN ETAT PONCTUELS DES LOGEMENTS ACQUIS POUR </w:t>
      </w:r>
      <w:bookmarkStart w:id="2" w:name="_Hlk116307735"/>
      <w:r w:rsidRPr="000B5353">
        <w:rPr>
          <w:rFonts w:ascii="Cambria" w:hAnsi="Cambria" w:cs="Calibri Light"/>
          <w:b/>
          <w:color w:val="C00000"/>
          <w:sz w:val="24"/>
          <w:szCs w:val="24"/>
        </w:rPr>
        <w:t>L’ORCOD-IN DE CLICHY-SOUS-BOIS ET DE VILLEPINTE</w:t>
      </w:r>
      <w:r w:rsidRPr="000B5353">
        <w:rPr>
          <w:rFonts w:ascii="Cambria" w:hAnsi="Cambria" w:cs="Calibri Light"/>
          <w:color w:val="C00000"/>
          <w:sz w:val="28"/>
          <w:szCs w:val="28"/>
        </w:rPr>
        <w:t xml:space="preserve"> </w:t>
      </w:r>
      <w:bookmarkEnd w:id="0"/>
      <w:bookmarkEnd w:id="2"/>
    </w:p>
    <w:bookmarkEnd w:id="1"/>
    <w:p w14:paraId="1D406CCC" w14:textId="77777777" w:rsidR="0044029D" w:rsidRPr="008F6288" w:rsidRDefault="0044029D" w:rsidP="0044029D">
      <w:pPr>
        <w:pStyle w:val="En-tte"/>
        <w:ind w:left="720"/>
        <w:jc w:val="center"/>
        <w:rPr>
          <w:rFonts w:ascii="Cambria" w:hAnsi="Cambria" w:cstheme="majorHAnsi"/>
          <w:b/>
          <w:szCs w:val="22"/>
        </w:rPr>
      </w:pPr>
    </w:p>
    <w:p w14:paraId="204A16C8" w14:textId="77777777" w:rsidR="003979EB" w:rsidRPr="008F6288" w:rsidRDefault="003979EB" w:rsidP="004926A4">
      <w:pPr>
        <w:pStyle w:val="En-tte"/>
        <w:rPr>
          <w:rFonts w:ascii="Cambria" w:hAnsi="Cambria" w:cstheme="majorHAnsi"/>
          <w:szCs w:val="22"/>
        </w:rPr>
      </w:pPr>
    </w:p>
    <w:p w14:paraId="335BDD54" w14:textId="77777777" w:rsidR="00B11DBA" w:rsidRPr="008F6288" w:rsidRDefault="00B11DBA" w:rsidP="004926A4">
      <w:pPr>
        <w:pStyle w:val="En-tte"/>
        <w:rPr>
          <w:rFonts w:ascii="Cambria" w:hAnsi="Cambria" w:cstheme="majorHAnsi"/>
          <w:szCs w:val="22"/>
        </w:rPr>
      </w:pPr>
    </w:p>
    <w:p w14:paraId="40088356" w14:textId="77777777" w:rsidR="00B11DBA" w:rsidRPr="008F6288" w:rsidRDefault="00B11DBA" w:rsidP="004926A4">
      <w:pPr>
        <w:pStyle w:val="En-tte"/>
        <w:rPr>
          <w:rFonts w:ascii="Cambria" w:hAnsi="Cambria" w:cstheme="majorHAnsi"/>
          <w:szCs w:val="22"/>
        </w:rPr>
      </w:pPr>
    </w:p>
    <w:p w14:paraId="1358EA3C" w14:textId="77777777" w:rsidR="00B11DBA" w:rsidRPr="008F6288" w:rsidRDefault="00B11DBA" w:rsidP="004926A4">
      <w:pPr>
        <w:pStyle w:val="En-tte"/>
        <w:rPr>
          <w:rFonts w:ascii="Cambria" w:hAnsi="Cambria" w:cstheme="majorHAnsi"/>
          <w:szCs w:val="22"/>
        </w:rPr>
      </w:pPr>
    </w:p>
    <w:p w14:paraId="14B6A2C7" w14:textId="77777777" w:rsidR="00B11DBA" w:rsidRPr="008F6288" w:rsidRDefault="00B11DBA" w:rsidP="004926A4">
      <w:pPr>
        <w:pStyle w:val="En-tte"/>
        <w:rPr>
          <w:rFonts w:ascii="Cambria" w:hAnsi="Cambria" w:cstheme="majorHAnsi"/>
          <w:szCs w:val="22"/>
        </w:rPr>
      </w:pPr>
    </w:p>
    <w:p w14:paraId="4350B819" w14:textId="77777777" w:rsidR="00B11DBA" w:rsidRPr="008F6288" w:rsidRDefault="00B11DBA" w:rsidP="004926A4">
      <w:pPr>
        <w:pStyle w:val="En-tte"/>
        <w:rPr>
          <w:rFonts w:ascii="Cambria" w:hAnsi="Cambria" w:cstheme="majorHAnsi"/>
          <w:szCs w:val="22"/>
        </w:rPr>
      </w:pPr>
    </w:p>
    <w:p w14:paraId="63023C27" w14:textId="23928599" w:rsidR="003A7555" w:rsidRPr="008F6288" w:rsidRDefault="003A7555" w:rsidP="00707226">
      <w:pPr>
        <w:overflowPunct/>
        <w:autoSpaceDE/>
        <w:autoSpaceDN/>
        <w:adjustRightInd/>
        <w:jc w:val="center"/>
        <w:textAlignment w:val="auto"/>
        <w:rPr>
          <w:rFonts w:ascii="Cambria" w:eastAsia="Calibri" w:hAnsi="Cambria" w:cstheme="majorHAnsi"/>
          <w:b/>
          <w:szCs w:val="22"/>
          <w:lang w:eastAsia="en-US"/>
        </w:rPr>
      </w:pPr>
      <w:r w:rsidRPr="008F6288">
        <w:rPr>
          <w:rFonts w:ascii="Cambria" w:eastAsia="Calibri" w:hAnsi="Cambria" w:cstheme="majorHAnsi"/>
          <w:szCs w:val="22"/>
          <w:lang w:eastAsia="en-US"/>
        </w:rPr>
        <w:t>[</w:t>
      </w:r>
      <w:r w:rsidRPr="008F6288">
        <w:rPr>
          <w:rFonts w:ascii="Cambria" w:eastAsia="Calibri" w:hAnsi="Cambria" w:cstheme="majorHAnsi"/>
          <w:b/>
          <w:szCs w:val="22"/>
          <w:lang w:eastAsia="en-US"/>
        </w:rPr>
        <w:t xml:space="preserve">Identité du </w:t>
      </w:r>
      <w:r w:rsidR="00105955" w:rsidRPr="008F6288">
        <w:rPr>
          <w:rFonts w:ascii="Cambria" w:eastAsia="Calibri" w:hAnsi="Cambria" w:cstheme="majorHAnsi"/>
          <w:b/>
          <w:szCs w:val="22"/>
          <w:lang w:eastAsia="en-US"/>
        </w:rPr>
        <w:t>soumissionnaire</w:t>
      </w:r>
    </w:p>
    <w:p w14:paraId="67CA9768" w14:textId="6116E015" w:rsidR="003A7555" w:rsidRPr="008F6288" w:rsidRDefault="003A7555" w:rsidP="00707226">
      <w:pPr>
        <w:overflowPunct/>
        <w:autoSpaceDE/>
        <w:autoSpaceDN/>
        <w:adjustRightInd/>
        <w:jc w:val="center"/>
        <w:textAlignment w:val="auto"/>
        <w:rPr>
          <w:rFonts w:ascii="Cambria" w:eastAsia="Calibri" w:hAnsi="Cambria" w:cstheme="majorHAnsi"/>
          <w:b/>
          <w:szCs w:val="22"/>
          <w:lang w:eastAsia="en-US"/>
        </w:rPr>
      </w:pPr>
      <w:r w:rsidRPr="008F6288">
        <w:rPr>
          <w:rFonts w:ascii="Cambria" w:eastAsia="Calibri" w:hAnsi="Cambria" w:cstheme="majorHAnsi"/>
          <w:b/>
          <w:szCs w:val="22"/>
          <w:lang w:eastAsia="en-US"/>
        </w:rPr>
        <w:t>Adresse</w:t>
      </w:r>
    </w:p>
    <w:p w14:paraId="621F588E" w14:textId="459F7ABE" w:rsidR="003A7555" w:rsidRPr="008F6288" w:rsidRDefault="003A7555" w:rsidP="00707226">
      <w:pPr>
        <w:overflowPunct/>
        <w:autoSpaceDE/>
        <w:autoSpaceDN/>
        <w:adjustRightInd/>
        <w:jc w:val="center"/>
        <w:textAlignment w:val="auto"/>
        <w:rPr>
          <w:rFonts w:ascii="Cambria" w:eastAsia="Calibri" w:hAnsi="Cambria" w:cstheme="majorHAnsi"/>
          <w:b/>
          <w:szCs w:val="22"/>
          <w:lang w:eastAsia="en-US"/>
        </w:rPr>
      </w:pPr>
      <w:r w:rsidRPr="008F6288">
        <w:rPr>
          <w:rFonts w:ascii="Cambria" w:eastAsia="Calibri" w:hAnsi="Cambria" w:cstheme="majorHAnsi"/>
          <w:b/>
          <w:szCs w:val="22"/>
          <w:lang w:eastAsia="en-US"/>
        </w:rPr>
        <w:t>Numéro de SIRET]</w:t>
      </w:r>
    </w:p>
    <w:p w14:paraId="37974C2B" w14:textId="77777777" w:rsidR="0044029D" w:rsidRPr="008F6288" w:rsidRDefault="0044029D" w:rsidP="00707226">
      <w:pPr>
        <w:overflowPunct/>
        <w:autoSpaceDE/>
        <w:autoSpaceDN/>
        <w:adjustRightInd/>
        <w:jc w:val="center"/>
        <w:textAlignment w:val="auto"/>
        <w:rPr>
          <w:rFonts w:ascii="Cambria" w:eastAsia="Calibri" w:hAnsi="Cambria" w:cstheme="majorHAnsi"/>
          <w:b/>
          <w:szCs w:val="22"/>
          <w:lang w:eastAsia="en-US"/>
        </w:rPr>
      </w:pPr>
    </w:p>
    <w:p w14:paraId="4251D434" w14:textId="77777777" w:rsidR="0044029D" w:rsidRPr="008F6288" w:rsidRDefault="0044029D" w:rsidP="00707226">
      <w:pPr>
        <w:overflowPunct/>
        <w:autoSpaceDE/>
        <w:autoSpaceDN/>
        <w:adjustRightInd/>
        <w:jc w:val="center"/>
        <w:textAlignment w:val="auto"/>
        <w:rPr>
          <w:rFonts w:ascii="Cambria" w:eastAsia="Calibri" w:hAnsi="Cambria" w:cstheme="majorHAnsi"/>
          <w:b/>
          <w:szCs w:val="22"/>
          <w:lang w:eastAsia="en-US"/>
        </w:rPr>
      </w:pPr>
    </w:p>
    <w:p w14:paraId="5846ACC6" w14:textId="77777777" w:rsidR="0044029D" w:rsidRPr="008F6288" w:rsidRDefault="0044029D" w:rsidP="00707226">
      <w:pPr>
        <w:overflowPunct/>
        <w:autoSpaceDE/>
        <w:autoSpaceDN/>
        <w:adjustRightInd/>
        <w:jc w:val="center"/>
        <w:textAlignment w:val="auto"/>
        <w:rPr>
          <w:rFonts w:ascii="Cambria" w:eastAsia="Calibri" w:hAnsi="Cambria" w:cstheme="majorHAnsi"/>
          <w:b/>
          <w:szCs w:val="22"/>
          <w:lang w:eastAsia="en-US"/>
        </w:rPr>
      </w:pPr>
    </w:p>
    <w:p w14:paraId="51CC7DCE" w14:textId="77777777" w:rsidR="00950464" w:rsidRPr="008F6288" w:rsidRDefault="00950464" w:rsidP="00707226">
      <w:pPr>
        <w:overflowPunct/>
        <w:autoSpaceDE/>
        <w:autoSpaceDN/>
        <w:adjustRightInd/>
        <w:jc w:val="center"/>
        <w:textAlignment w:val="auto"/>
        <w:rPr>
          <w:rFonts w:ascii="Cambria" w:eastAsia="Calibri" w:hAnsi="Cambria" w:cstheme="majorHAnsi"/>
          <w:b/>
          <w:szCs w:val="22"/>
          <w:lang w:eastAsia="en-US"/>
        </w:rPr>
      </w:pPr>
    </w:p>
    <w:p w14:paraId="6E40A3B9" w14:textId="77777777" w:rsidR="00950464" w:rsidRPr="008F6288" w:rsidRDefault="00950464" w:rsidP="00707226">
      <w:pPr>
        <w:overflowPunct/>
        <w:autoSpaceDE/>
        <w:autoSpaceDN/>
        <w:adjustRightInd/>
        <w:jc w:val="center"/>
        <w:textAlignment w:val="auto"/>
        <w:rPr>
          <w:rFonts w:ascii="Cambria" w:eastAsia="Calibri" w:hAnsi="Cambria" w:cstheme="majorHAnsi"/>
          <w:b/>
          <w:szCs w:val="22"/>
          <w:lang w:eastAsia="en-US"/>
        </w:rPr>
      </w:pPr>
    </w:p>
    <w:p w14:paraId="65FCB15C" w14:textId="77777777" w:rsidR="00950464" w:rsidRPr="008F6288" w:rsidRDefault="00950464" w:rsidP="00707226">
      <w:pPr>
        <w:overflowPunct/>
        <w:autoSpaceDE/>
        <w:autoSpaceDN/>
        <w:adjustRightInd/>
        <w:jc w:val="center"/>
        <w:textAlignment w:val="auto"/>
        <w:rPr>
          <w:rFonts w:ascii="Cambria" w:eastAsia="Calibri" w:hAnsi="Cambria" w:cstheme="majorHAnsi"/>
          <w:b/>
          <w:szCs w:val="22"/>
          <w:lang w:eastAsia="en-US"/>
        </w:rPr>
      </w:pPr>
    </w:p>
    <w:p w14:paraId="1E59AED8" w14:textId="77777777" w:rsidR="00950464" w:rsidRPr="008F6288" w:rsidRDefault="00950464" w:rsidP="00707226">
      <w:pPr>
        <w:overflowPunct/>
        <w:autoSpaceDE/>
        <w:autoSpaceDN/>
        <w:adjustRightInd/>
        <w:jc w:val="center"/>
        <w:textAlignment w:val="auto"/>
        <w:rPr>
          <w:rFonts w:ascii="Cambria" w:eastAsia="Calibri" w:hAnsi="Cambria" w:cstheme="majorHAnsi"/>
          <w:b/>
          <w:szCs w:val="22"/>
          <w:lang w:eastAsia="en-US"/>
        </w:rPr>
      </w:pPr>
    </w:p>
    <w:p w14:paraId="0C8BA9D6" w14:textId="77777777" w:rsidR="003A7555" w:rsidRPr="008F6288" w:rsidRDefault="003A7555" w:rsidP="003979EB">
      <w:pPr>
        <w:spacing w:line="276" w:lineRule="auto"/>
        <w:rPr>
          <w:rFonts w:ascii="Cambria" w:hAnsi="Cambria" w:cstheme="majorHAnsi"/>
          <w:szCs w:val="22"/>
        </w:rPr>
      </w:pPr>
    </w:p>
    <w:p w14:paraId="0D952E6C" w14:textId="77777777" w:rsidR="003A7555" w:rsidRPr="008F6288" w:rsidRDefault="003A7555" w:rsidP="003979EB">
      <w:pPr>
        <w:spacing w:line="276" w:lineRule="auto"/>
        <w:rPr>
          <w:rFonts w:ascii="Cambria" w:hAnsi="Cambria" w:cstheme="majorHAnsi"/>
          <w:szCs w:val="22"/>
        </w:rPr>
      </w:pPr>
    </w:p>
    <w:p w14:paraId="13311E81" w14:textId="25E5D852" w:rsidR="003A7555" w:rsidRPr="008F6288" w:rsidRDefault="003A7555" w:rsidP="00950464">
      <w:pPr>
        <w:pBdr>
          <w:top w:val="single" w:sz="4" w:space="1" w:color="auto"/>
          <w:left w:val="single" w:sz="4" w:space="4" w:color="auto"/>
          <w:bottom w:val="single" w:sz="4" w:space="1" w:color="auto"/>
          <w:right w:val="single" w:sz="4" w:space="4" w:color="auto"/>
        </w:pBdr>
        <w:spacing w:before="240" w:after="120" w:line="276" w:lineRule="auto"/>
        <w:jc w:val="center"/>
        <w:rPr>
          <w:rFonts w:ascii="Cambria" w:hAnsi="Cambria" w:cstheme="majorHAnsi"/>
          <w:b/>
          <w:szCs w:val="22"/>
        </w:rPr>
      </w:pPr>
      <w:r w:rsidRPr="008F6288">
        <w:rPr>
          <w:rFonts w:ascii="Cambria" w:hAnsi="Cambria" w:cstheme="majorHAnsi"/>
          <w:b/>
          <w:szCs w:val="22"/>
        </w:rPr>
        <w:t xml:space="preserve">Le cadre de mémoire technique doit être </w:t>
      </w:r>
      <w:r w:rsidRPr="008F6288">
        <w:rPr>
          <w:rFonts w:ascii="Cambria" w:hAnsi="Cambria" w:cstheme="majorHAnsi"/>
          <w:b/>
          <w:szCs w:val="22"/>
          <w:u w:val="single"/>
        </w:rPr>
        <w:t xml:space="preserve">complété </w:t>
      </w:r>
      <w:r w:rsidR="007F0F5A" w:rsidRPr="008F6288">
        <w:rPr>
          <w:rFonts w:ascii="Cambria" w:hAnsi="Cambria" w:cstheme="majorHAnsi"/>
          <w:b/>
          <w:szCs w:val="22"/>
        </w:rPr>
        <w:t xml:space="preserve">par le </w:t>
      </w:r>
      <w:r w:rsidR="00105955" w:rsidRPr="008F6288">
        <w:rPr>
          <w:rFonts w:ascii="Cambria" w:hAnsi="Cambria" w:cstheme="majorHAnsi"/>
          <w:b/>
          <w:szCs w:val="22"/>
        </w:rPr>
        <w:t>soumissionnaire</w:t>
      </w:r>
    </w:p>
    <w:p w14:paraId="7DA87CD4" w14:textId="3CAAC39B" w:rsidR="003619BE" w:rsidRPr="008F6288" w:rsidRDefault="003619BE" w:rsidP="00950464">
      <w:pPr>
        <w:pBdr>
          <w:top w:val="single" w:sz="4" w:space="1" w:color="auto"/>
          <w:left w:val="single" w:sz="4" w:space="4" w:color="auto"/>
          <w:bottom w:val="single" w:sz="4" w:space="1" w:color="auto"/>
          <w:right w:val="single" w:sz="4" w:space="4" w:color="auto"/>
        </w:pBdr>
        <w:spacing w:before="120" w:after="240" w:line="276" w:lineRule="auto"/>
        <w:jc w:val="center"/>
        <w:rPr>
          <w:rFonts w:ascii="Cambria" w:hAnsi="Cambria" w:cstheme="majorHAnsi"/>
          <w:b/>
          <w:color w:val="C00000"/>
          <w:szCs w:val="22"/>
          <w:u w:val="single"/>
        </w:rPr>
      </w:pPr>
      <w:r w:rsidRPr="008F6288">
        <w:rPr>
          <w:rFonts w:ascii="Cambria" w:hAnsi="Cambria" w:cstheme="majorHAnsi"/>
          <w:b/>
          <w:szCs w:val="22"/>
        </w:rPr>
        <w:t xml:space="preserve">Les documents/modèles de documents à communiquer sont à produire en </w:t>
      </w:r>
      <w:r w:rsidRPr="008F6288">
        <w:rPr>
          <w:rFonts w:ascii="Cambria" w:hAnsi="Cambria" w:cstheme="majorHAnsi"/>
          <w:b/>
          <w:szCs w:val="22"/>
          <w:u w:val="single"/>
        </w:rPr>
        <w:t>annexes</w:t>
      </w:r>
      <w:r w:rsidRPr="008F6288">
        <w:rPr>
          <w:rFonts w:ascii="Cambria" w:hAnsi="Cambria" w:cstheme="majorHAnsi"/>
          <w:b/>
          <w:szCs w:val="22"/>
        </w:rPr>
        <w:t>.</w:t>
      </w:r>
    </w:p>
    <w:p w14:paraId="6726C6E4" w14:textId="77777777" w:rsidR="00FA5C7B" w:rsidRPr="008F6288" w:rsidRDefault="00FA5C7B">
      <w:pPr>
        <w:overflowPunct/>
        <w:autoSpaceDE/>
        <w:autoSpaceDN/>
        <w:adjustRightInd/>
        <w:spacing w:after="160" w:line="259" w:lineRule="auto"/>
        <w:jc w:val="left"/>
        <w:textAlignment w:val="auto"/>
        <w:rPr>
          <w:rFonts w:ascii="Cambria" w:hAnsi="Cambria" w:cstheme="majorHAnsi"/>
          <w:szCs w:val="22"/>
        </w:rPr>
      </w:pPr>
    </w:p>
    <w:p w14:paraId="4FDF3FDC" w14:textId="77777777" w:rsidR="00FA5C7B" w:rsidRPr="008F6288" w:rsidRDefault="00FA5C7B">
      <w:pPr>
        <w:overflowPunct/>
        <w:autoSpaceDE/>
        <w:autoSpaceDN/>
        <w:adjustRightInd/>
        <w:spacing w:after="160" w:line="259" w:lineRule="auto"/>
        <w:jc w:val="left"/>
        <w:textAlignment w:val="auto"/>
        <w:rPr>
          <w:rFonts w:ascii="Cambria" w:hAnsi="Cambria" w:cstheme="majorHAnsi"/>
          <w:szCs w:val="22"/>
        </w:rPr>
      </w:pPr>
    </w:p>
    <w:p w14:paraId="4F643CBD" w14:textId="77777777" w:rsidR="00FA5C7B" w:rsidRPr="008F6288" w:rsidRDefault="00FA5C7B">
      <w:pPr>
        <w:overflowPunct/>
        <w:autoSpaceDE/>
        <w:autoSpaceDN/>
        <w:adjustRightInd/>
        <w:spacing w:after="160" w:line="259" w:lineRule="auto"/>
        <w:jc w:val="left"/>
        <w:textAlignment w:val="auto"/>
        <w:rPr>
          <w:rFonts w:ascii="Cambria" w:hAnsi="Cambria" w:cstheme="majorHAnsi"/>
          <w:szCs w:val="22"/>
        </w:rPr>
      </w:pPr>
      <w:r w:rsidRPr="008F6288">
        <w:rPr>
          <w:rFonts w:ascii="Cambria" w:hAnsi="Cambria" w:cstheme="majorHAnsi"/>
          <w:szCs w:val="22"/>
        </w:rPr>
        <w:br w:type="page"/>
      </w:r>
    </w:p>
    <w:p w14:paraId="1326AB8E" w14:textId="77777777" w:rsidR="00853674" w:rsidRPr="008F6288" w:rsidRDefault="00853674" w:rsidP="00FA5C7B">
      <w:pPr>
        <w:overflowPunct/>
        <w:textAlignment w:val="auto"/>
        <w:rPr>
          <w:rFonts w:ascii="Cambria" w:eastAsiaTheme="minorHAnsi" w:hAnsi="Cambria" w:cs="Century Gothic"/>
          <w:b/>
          <w:bCs/>
          <w:color w:val="000000"/>
          <w:szCs w:val="22"/>
          <w:lang w:eastAsia="en-US"/>
        </w:rPr>
      </w:pPr>
    </w:p>
    <w:p w14:paraId="2C392A01" w14:textId="77777777" w:rsidR="00853674" w:rsidRPr="008F6288" w:rsidRDefault="00853674" w:rsidP="00FA5C7B">
      <w:pPr>
        <w:overflowPunct/>
        <w:textAlignment w:val="auto"/>
        <w:rPr>
          <w:rFonts w:ascii="Cambria" w:eastAsiaTheme="minorHAnsi" w:hAnsi="Cambria" w:cs="Century Gothic"/>
          <w:b/>
          <w:bCs/>
          <w:color w:val="000000"/>
          <w:szCs w:val="22"/>
          <w:lang w:eastAsia="en-US"/>
        </w:rPr>
      </w:pPr>
    </w:p>
    <w:p w14:paraId="1C58FD1B" w14:textId="77777777" w:rsidR="00853674" w:rsidRPr="008F6288" w:rsidRDefault="00853674" w:rsidP="00FA5C7B">
      <w:pPr>
        <w:overflowPunct/>
        <w:textAlignment w:val="auto"/>
        <w:rPr>
          <w:rFonts w:ascii="Cambria" w:eastAsiaTheme="minorHAnsi" w:hAnsi="Cambria" w:cs="Century Gothic"/>
          <w:b/>
          <w:bCs/>
          <w:color w:val="000000"/>
          <w:szCs w:val="22"/>
          <w:lang w:eastAsia="en-US"/>
        </w:rPr>
      </w:pPr>
    </w:p>
    <w:p w14:paraId="1011F841" w14:textId="280D2BE0" w:rsidR="00FA5C7B" w:rsidRPr="008F6288" w:rsidRDefault="00FA5C7B" w:rsidP="00FA5C7B">
      <w:pPr>
        <w:overflowPunct/>
        <w:textAlignment w:val="auto"/>
        <w:rPr>
          <w:rFonts w:ascii="Cambria" w:eastAsiaTheme="minorHAnsi" w:hAnsi="Cambria" w:cs="Century Gothic"/>
          <w:b/>
          <w:bCs/>
          <w:color w:val="000000"/>
          <w:szCs w:val="22"/>
          <w:lang w:eastAsia="en-US"/>
        </w:rPr>
      </w:pPr>
      <w:r w:rsidRPr="008F6288">
        <w:rPr>
          <w:rFonts w:ascii="Cambria" w:eastAsiaTheme="minorHAnsi" w:hAnsi="Cambria" w:cs="Century Gothic"/>
          <w:b/>
          <w:bCs/>
          <w:color w:val="000000"/>
          <w:szCs w:val="22"/>
          <w:lang w:eastAsia="en-US"/>
        </w:rPr>
        <w:t>Avant-propos :</w:t>
      </w:r>
    </w:p>
    <w:p w14:paraId="33533075" w14:textId="77777777" w:rsidR="00FA5C7B" w:rsidRPr="008F6288" w:rsidRDefault="00FA5C7B" w:rsidP="00FA5C7B">
      <w:pPr>
        <w:overflowPunct/>
        <w:textAlignment w:val="auto"/>
        <w:rPr>
          <w:rFonts w:ascii="Cambria" w:eastAsiaTheme="minorHAnsi" w:hAnsi="Cambria" w:cs="Century Gothic"/>
          <w:color w:val="000000"/>
          <w:szCs w:val="22"/>
          <w:lang w:eastAsia="en-US"/>
        </w:rPr>
      </w:pPr>
    </w:p>
    <w:p w14:paraId="02315D0D" w14:textId="1272F293" w:rsidR="00FA5C7B" w:rsidRPr="008F6288" w:rsidRDefault="00FA5C7B" w:rsidP="00FA5C7B">
      <w:pPr>
        <w:overflowPunct/>
        <w:textAlignment w:val="auto"/>
        <w:rPr>
          <w:rFonts w:ascii="Cambria" w:eastAsiaTheme="minorHAnsi" w:hAnsi="Cambria" w:cs="Century Gothic"/>
          <w:color w:val="000000"/>
          <w:szCs w:val="22"/>
          <w:lang w:eastAsia="en-US"/>
        </w:rPr>
      </w:pPr>
      <w:r w:rsidRPr="008F6288">
        <w:rPr>
          <w:rFonts w:ascii="Cambria" w:eastAsiaTheme="minorHAnsi" w:hAnsi="Cambria" w:cs="Century Gothic"/>
          <w:color w:val="000000"/>
          <w:szCs w:val="22"/>
          <w:lang w:eastAsia="en-US"/>
        </w:rPr>
        <w:t xml:space="preserve">Le Candidat devra remettre dans son offre un Mémoire Technique selon le présent Cadre de Mémoire </w:t>
      </w:r>
      <w:r w:rsidR="00EF0157" w:rsidRPr="008F6288">
        <w:rPr>
          <w:rFonts w:ascii="Cambria" w:eastAsiaTheme="minorHAnsi" w:hAnsi="Cambria" w:cs="Century Gothic"/>
          <w:color w:val="000000"/>
          <w:szCs w:val="22"/>
          <w:lang w:eastAsia="en-US"/>
        </w:rPr>
        <w:t xml:space="preserve">Technique ou compléter le présent Cadre de Mémoire </w:t>
      </w:r>
      <w:r w:rsidRPr="008F6288">
        <w:rPr>
          <w:rFonts w:ascii="Cambria" w:eastAsiaTheme="minorHAnsi" w:hAnsi="Cambria" w:cs="Century Gothic"/>
          <w:color w:val="000000"/>
          <w:szCs w:val="22"/>
          <w:lang w:eastAsia="en-US"/>
        </w:rPr>
        <w:t xml:space="preserve">Technique comprenant les chapitres suivants : </w:t>
      </w:r>
    </w:p>
    <w:p w14:paraId="23940A19" w14:textId="77777777" w:rsidR="00FA5C7B" w:rsidRPr="008F6288" w:rsidRDefault="00FA5C7B" w:rsidP="00FA5C7B">
      <w:pPr>
        <w:overflowPunct/>
        <w:textAlignment w:val="auto"/>
        <w:rPr>
          <w:rFonts w:ascii="Cambria" w:eastAsiaTheme="minorHAnsi" w:hAnsi="Cambria" w:cs="Century Gothic"/>
          <w:color w:val="000000"/>
          <w:szCs w:val="22"/>
          <w:lang w:eastAsia="en-US"/>
        </w:rPr>
      </w:pPr>
    </w:p>
    <w:p w14:paraId="3ACB5EB7" w14:textId="770D6D86" w:rsidR="00FA5C7B" w:rsidRPr="008F6288" w:rsidRDefault="00FA5C7B" w:rsidP="00FA5C7B">
      <w:pPr>
        <w:overflowPunct/>
        <w:spacing w:after="132"/>
        <w:textAlignment w:val="auto"/>
        <w:rPr>
          <w:rFonts w:ascii="Cambria" w:eastAsiaTheme="minorHAnsi" w:hAnsi="Cambria" w:cs="Century Gothic"/>
          <w:color w:val="000000"/>
          <w:szCs w:val="22"/>
          <w:lang w:eastAsia="en-US"/>
        </w:rPr>
      </w:pPr>
      <w:r w:rsidRPr="008F6288">
        <w:rPr>
          <w:rFonts w:ascii="Cambria" w:eastAsiaTheme="minorHAnsi" w:hAnsi="Cambria" w:cs="Century Gothic"/>
          <w:color w:val="000000"/>
          <w:szCs w:val="22"/>
          <w:lang w:eastAsia="en-US"/>
        </w:rPr>
        <w:t xml:space="preserve">- </w:t>
      </w:r>
      <w:r w:rsidR="00EF0157" w:rsidRPr="008F6288">
        <w:rPr>
          <w:rFonts w:ascii="Cambria" w:eastAsiaTheme="minorHAnsi" w:hAnsi="Cambria" w:cs="Century Gothic"/>
          <w:color w:val="000000"/>
          <w:szCs w:val="22"/>
          <w:lang w:eastAsia="en-US"/>
        </w:rPr>
        <w:t>L’approche méthodologique</w:t>
      </w:r>
      <w:r w:rsidR="003D369D" w:rsidRPr="008F6288">
        <w:rPr>
          <w:rFonts w:ascii="Cambria" w:eastAsiaTheme="minorHAnsi" w:hAnsi="Cambria" w:cs="Century Gothic"/>
          <w:color w:val="000000"/>
          <w:szCs w:val="22"/>
          <w:lang w:eastAsia="en-US"/>
        </w:rPr>
        <w:t> ;</w:t>
      </w:r>
    </w:p>
    <w:p w14:paraId="26FD65A8" w14:textId="718F51FB" w:rsidR="00FA5C7B" w:rsidRPr="008F6288" w:rsidRDefault="00FA5C7B" w:rsidP="00FA5C7B">
      <w:pPr>
        <w:overflowPunct/>
        <w:spacing w:after="132"/>
        <w:textAlignment w:val="auto"/>
        <w:rPr>
          <w:rFonts w:ascii="Cambria" w:eastAsiaTheme="minorHAnsi" w:hAnsi="Cambria" w:cs="Century Gothic"/>
          <w:color w:val="000000"/>
          <w:szCs w:val="22"/>
          <w:lang w:eastAsia="en-US"/>
        </w:rPr>
      </w:pPr>
      <w:r w:rsidRPr="008F6288">
        <w:rPr>
          <w:rFonts w:ascii="Cambria" w:eastAsiaTheme="minorHAnsi" w:hAnsi="Cambria" w:cs="Century Gothic"/>
          <w:color w:val="000000"/>
          <w:szCs w:val="22"/>
          <w:lang w:eastAsia="en-US"/>
        </w:rPr>
        <w:t>-</w:t>
      </w:r>
      <w:r w:rsidR="00853674" w:rsidRPr="008F6288">
        <w:rPr>
          <w:rFonts w:ascii="Cambria" w:eastAsiaTheme="minorHAnsi" w:hAnsi="Cambria" w:cs="Century Gothic"/>
          <w:color w:val="000000"/>
          <w:szCs w:val="22"/>
          <w:lang w:eastAsia="en-US"/>
        </w:rPr>
        <w:t xml:space="preserve"> </w:t>
      </w:r>
      <w:r w:rsidR="00EF0157" w:rsidRPr="008F6288">
        <w:rPr>
          <w:rFonts w:ascii="Cambria" w:eastAsiaTheme="minorHAnsi" w:hAnsi="Cambria" w:cs="Century Gothic"/>
          <w:color w:val="000000"/>
          <w:szCs w:val="22"/>
          <w:lang w:eastAsia="en-US"/>
        </w:rPr>
        <w:t xml:space="preserve">La présentation des moyens humains et techniques dédiés au marché </w:t>
      </w:r>
      <w:r w:rsidR="003249CD" w:rsidRPr="008F6288">
        <w:rPr>
          <w:rFonts w:ascii="Cambria" w:eastAsiaTheme="minorHAnsi" w:hAnsi="Cambria" w:cs="Century Gothic"/>
          <w:color w:val="000000"/>
          <w:szCs w:val="22"/>
          <w:lang w:eastAsia="en-US"/>
        </w:rPr>
        <w:t> ;</w:t>
      </w:r>
    </w:p>
    <w:p w14:paraId="4E3F8397" w14:textId="5E52AD43" w:rsidR="00FA5C7B" w:rsidRPr="008F6288" w:rsidRDefault="00FA5C7B" w:rsidP="00853674">
      <w:pPr>
        <w:overflowPunct/>
        <w:spacing w:after="132"/>
        <w:textAlignment w:val="auto"/>
        <w:rPr>
          <w:rFonts w:ascii="Cambria" w:eastAsiaTheme="minorHAnsi" w:hAnsi="Cambria" w:cs="Century Gothic"/>
          <w:color w:val="000000"/>
          <w:szCs w:val="22"/>
          <w:lang w:eastAsia="en-US"/>
        </w:rPr>
      </w:pPr>
      <w:r w:rsidRPr="008F6288">
        <w:rPr>
          <w:rFonts w:ascii="Cambria" w:eastAsiaTheme="minorHAnsi" w:hAnsi="Cambria" w:cs="Century Gothic"/>
          <w:color w:val="000000"/>
          <w:szCs w:val="22"/>
          <w:lang w:eastAsia="en-US"/>
        </w:rPr>
        <w:t xml:space="preserve">- </w:t>
      </w:r>
      <w:r w:rsidR="00EF0157" w:rsidRPr="008F6288">
        <w:rPr>
          <w:rFonts w:ascii="Cambria" w:eastAsiaTheme="minorHAnsi" w:hAnsi="Cambria" w:cs="Century Gothic"/>
          <w:color w:val="000000"/>
          <w:szCs w:val="22"/>
          <w:lang w:eastAsia="en-US"/>
        </w:rPr>
        <w:t>La démarche environnementale.</w:t>
      </w:r>
    </w:p>
    <w:p w14:paraId="75A80A0D" w14:textId="77777777" w:rsidR="00FA5C7B" w:rsidRPr="008F6288" w:rsidRDefault="00FA5C7B" w:rsidP="00FA5C7B">
      <w:pPr>
        <w:overflowPunct/>
        <w:textAlignment w:val="auto"/>
        <w:rPr>
          <w:rFonts w:ascii="Cambria" w:eastAsiaTheme="minorHAnsi" w:hAnsi="Cambria" w:cs="Century Gothic"/>
          <w:color w:val="000000"/>
          <w:szCs w:val="22"/>
          <w:lang w:eastAsia="en-US"/>
        </w:rPr>
      </w:pPr>
    </w:p>
    <w:p w14:paraId="4A967887" w14:textId="4779D3C4" w:rsidR="00FA5C7B" w:rsidRPr="008F6288" w:rsidRDefault="00FA5C7B" w:rsidP="00FA5C7B">
      <w:pPr>
        <w:overflowPunct/>
        <w:textAlignment w:val="auto"/>
        <w:rPr>
          <w:rFonts w:ascii="Cambria" w:eastAsiaTheme="minorHAnsi" w:hAnsi="Cambria" w:cs="Century Gothic"/>
          <w:b/>
          <w:bCs/>
          <w:color w:val="000000"/>
          <w:szCs w:val="22"/>
          <w:lang w:eastAsia="en-US"/>
        </w:rPr>
      </w:pPr>
      <w:r w:rsidRPr="008F6288">
        <w:rPr>
          <w:rFonts w:ascii="Cambria" w:eastAsiaTheme="minorHAnsi" w:hAnsi="Cambria" w:cs="Century Gothic"/>
          <w:color w:val="000000"/>
          <w:szCs w:val="22"/>
          <w:lang w:eastAsia="en-US"/>
        </w:rPr>
        <w:t>L’attention d</w:t>
      </w:r>
      <w:r w:rsidR="00023F16" w:rsidRPr="008F6288">
        <w:rPr>
          <w:rFonts w:ascii="Cambria" w:eastAsiaTheme="minorHAnsi" w:hAnsi="Cambria" w:cs="Century Gothic"/>
          <w:color w:val="000000"/>
          <w:szCs w:val="22"/>
          <w:lang w:eastAsia="en-US"/>
        </w:rPr>
        <w:t>u Candidat</w:t>
      </w:r>
      <w:r w:rsidRPr="008F6288">
        <w:rPr>
          <w:rFonts w:ascii="Cambria" w:eastAsiaTheme="minorHAnsi" w:hAnsi="Cambria" w:cs="Century Gothic"/>
          <w:color w:val="000000"/>
          <w:szCs w:val="22"/>
          <w:lang w:eastAsia="en-US"/>
        </w:rPr>
        <w:t xml:space="preserve"> est attirée sur le fait que le respect de ce cadre de Mémoire Technique permet de faciliter la bonne compréhension de son offre lors de l’analyse effectuée par le Pouvoir Adjudicateur. </w:t>
      </w:r>
      <w:r w:rsidRPr="008F6288">
        <w:rPr>
          <w:rFonts w:ascii="Cambria" w:eastAsiaTheme="minorHAnsi" w:hAnsi="Cambria" w:cs="Century Gothic"/>
          <w:b/>
          <w:bCs/>
          <w:color w:val="000000"/>
          <w:szCs w:val="22"/>
          <w:lang w:eastAsia="en-US"/>
        </w:rPr>
        <w:t xml:space="preserve">Il </w:t>
      </w:r>
      <w:r w:rsidR="00853674" w:rsidRPr="008F6288">
        <w:rPr>
          <w:rFonts w:ascii="Cambria" w:eastAsiaTheme="minorHAnsi" w:hAnsi="Cambria" w:cs="Century Gothic"/>
          <w:b/>
          <w:bCs/>
          <w:color w:val="000000"/>
          <w:szCs w:val="22"/>
          <w:lang w:eastAsia="en-US"/>
        </w:rPr>
        <w:t>est attendu</w:t>
      </w:r>
      <w:r w:rsidRPr="008F6288">
        <w:rPr>
          <w:rFonts w:ascii="Cambria" w:eastAsiaTheme="minorHAnsi" w:hAnsi="Cambria" w:cs="Century Gothic"/>
          <w:b/>
          <w:bCs/>
          <w:color w:val="000000"/>
          <w:szCs w:val="22"/>
          <w:lang w:eastAsia="en-US"/>
        </w:rPr>
        <w:t xml:space="preserve"> des éléments concis et clairs. </w:t>
      </w:r>
    </w:p>
    <w:p w14:paraId="6E8B2938" w14:textId="77777777" w:rsidR="00853674" w:rsidRPr="008F6288" w:rsidRDefault="00853674" w:rsidP="00FA5C7B">
      <w:pPr>
        <w:overflowPunct/>
        <w:textAlignment w:val="auto"/>
        <w:rPr>
          <w:rFonts w:ascii="Cambria" w:eastAsiaTheme="minorHAnsi" w:hAnsi="Cambria" w:cs="Century Gothic"/>
          <w:color w:val="000000"/>
          <w:szCs w:val="22"/>
          <w:lang w:eastAsia="en-US"/>
        </w:rPr>
      </w:pPr>
    </w:p>
    <w:p w14:paraId="099AAACA" w14:textId="77777777" w:rsidR="00FA5C7B" w:rsidRPr="008F6288" w:rsidRDefault="00FA5C7B" w:rsidP="00FA5C7B">
      <w:pPr>
        <w:overflowPunct/>
        <w:textAlignment w:val="auto"/>
        <w:rPr>
          <w:rFonts w:ascii="Cambria" w:eastAsiaTheme="minorHAnsi" w:hAnsi="Cambria" w:cs="Century Gothic"/>
          <w:color w:val="000000"/>
          <w:szCs w:val="22"/>
          <w:lang w:eastAsia="en-US"/>
        </w:rPr>
      </w:pPr>
      <w:r w:rsidRPr="008F6288">
        <w:rPr>
          <w:rFonts w:ascii="Cambria" w:eastAsiaTheme="minorHAnsi" w:hAnsi="Cambria" w:cs="Century Gothic"/>
          <w:color w:val="000000"/>
          <w:szCs w:val="22"/>
          <w:lang w:eastAsia="en-US"/>
        </w:rPr>
        <w:t xml:space="preserve">Il est ici rappelé aux candidats : </w:t>
      </w:r>
    </w:p>
    <w:p w14:paraId="0D96AF66" w14:textId="283B18EC" w:rsidR="00FA5C7B" w:rsidRPr="008F6288" w:rsidRDefault="00FA5C7B" w:rsidP="00FA5C7B">
      <w:pPr>
        <w:overflowPunct/>
        <w:spacing w:after="132"/>
        <w:textAlignment w:val="auto"/>
        <w:rPr>
          <w:rFonts w:ascii="Cambria" w:eastAsiaTheme="minorHAnsi" w:hAnsi="Cambria" w:cs="Century Gothic"/>
          <w:color w:val="000000"/>
          <w:szCs w:val="22"/>
          <w:lang w:eastAsia="en-US"/>
        </w:rPr>
      </w:pPr>
      <w:r w:rsidRPr="008F6288">
        <w:rPr>
          <w:rFonts w:ascii="Cambria" w:eastAsiaTheme="minorHAnsi" w:hAnsi="Cambria" w:cs="Century Gothic"/>
          <w:color w:val="000000"/>
          <w:szCs w:val="22"/>
          <w:lang w:eastAsia="en-US"/>
        </w:rPr>
        <w:t>- que les critères de jugement des offres et la pondération associée sont défi</w:t>
      </w:r>
      <w:r w:rsidR="00853674" w:rsidRPr="008F6288">
        <w:rPr>
          <w:rFonts w:ascii="Cambria" w:eastAsiaTheme="minorHAnsi" w:hAnsi="Cambria" w:cs="Century Gothic"/>
          <w:color w:val="000000"/>
          <w:szCs w:val="22"/>
          <w:lang w:eastAsia="en-US"/>
        </w:rPr>
        <w:t xml:space="preserve">nis à l’article </w:t>
      </w:r>
      <w:r w:rsidR="003D369D" w:rsidRPr="008F6288">
        <w:rPr>
          <w:rFonts w:ascii="Cambria" w:eastAsiaTheme="minorHAnsi" w:hAnsi="Cambria" w:cs="Century Gothic"/>
          <w:color w:val="000000"/>
          <w:szCs w:val="22"/>
          <w:lang w:eastAsia="en-US"/>
        </w:rPr>
        <w:t>25</w:t>
      </w:r>
      <w:r w:rsidR="00853674" w:rsidRPr="008F6288">
        <w:rPr>
          <w:rFonts w:ascii="Cambria" w:eastAsiaTheme="minorHAnsi" w:hAnsi="Cambria" w:cs="Century Gothic"/>
          <w:color w:val="000000"/>
          <w:szCs w:val="22"/>
          <w:lang w:eastAsia="en-US"/>
        </w:rPr>
        <w:t xml:space="preserve"> du Règlement de consultation</w:t>
      </w:r>
      <w:r w:rsidRPr="008F6288">
        <w:rPr>
          <w:rFonts w:ascii="Cambria" w:eastAsiaTheme="minorHAnsi" w:hAnsi="Cambria" w:cs="Century Gothic"/>
          <w:color w:val="000000"/>
          <w:szCs w:val="22"/>
          <w:lang w:eastAsia="en-US"/>
        </w:rPr>
        <w:t xml:space="preserve"> </w:t>
      </w:r>
    </w:p>
    <w:p w14:paraId="1B411264" w14:textId="77777777" w:rsidR="00853674" w:rsidRPr="008F6288" w:rsidRDefault="00FA5C7B" w:rsidP="00853674">
      <w:pPr>
        <w:pStyle w:val="Default"/>
        <w:rPr>
          <w:rFonts w:ascii="Cambria" w:hAnsi="Cambria" w:cs="Century Gothic"/>
          <w:szCs w:val="22"/>
        </w:rPr>
      </w:pPr>
      <w:r w:rsidRPr="008F6288">
        <w:rPr>
          <w:rFonts w:ascii="Cambria" w:hAnsi="Cambria" w:cs="Century Gothic"/>
          <w:sz w:val="22"/>
          <w:szCs w:val="22"/>
        </w:rPr>
        <w:t>- que les informations figurant dans ce mémoire technique constituent des engagements unilatéraux de sa part vis-à-vis du Pouvoir Adjudicateur</w:t>
      </w:r>
      <w:r w:rsidR="00853674" w:rsidRPr="008F6288">
        <w:rPr>
          <w:rFonts w:ascii="Cambria" w:hAnsi="Cambria" w:cs="Century Gothic"/>
          <w:szCs w:val="22"/>
        </w:rPr>
        <w:t xml:space="preserve">. </w:t>
      </w:r>
    </w:p>
    <w:p w14:paraId="718C435D" w14:textId="77777777" w:rsidR="00853674" w:rsidRPr="008F6288" w:rsidRDefault="00853674" w:rsidP="00853674">
      <w:pPr>
        <w:pStyle w:val="Default"/>
        <w:rPr>
          <w:rFonts w:ascii="Cambria" w:hAnsi="Cambria" w:cs="Century Gothic"/>
          <w:szCs w:val="22"/>
        </w:rPr>
      </w:pPr>
    </w:p>
    <w:p w14:paraId="51B9A78D" w14:textId="37EE4443" w:rsidR="00853674" w:rsidRPr="008F6288" w:rsidRDefault="00853674" w:rsidP="00853674">
      <w:pPr>
        <w:pStyle w:val="Default"/>
        <w:jc w:val="both"/>
        <w:rPr>
          <w:rFonts w:ascii="Cambria" w:hAnsi="Cambria" w:cs="Century Gothic"/>
          <w:sz w:val="22"/>
          <w:szCs w:val="22"/>
        </w:rPr>
      </w:pPr>
      <w:r w:rsidRPr="008F6288">
        <w:rPr>
          <w:rFonts w:ascii="Cambria" w:hAnsi="Cambria" w:cs="Century Gothic"/>
          <w:sz w:val="22"/>
          <w:szCs w:val="22"/>
        </w:rPr>
        <w:t>Les annexes du Mémoire Technique du Candidat (CV ; organigramme ;</w:t>
      </w:r>
      <w:r w:rsidR="003D369D" w:rsidRPr="008F6288">
        <w:rPr>
          <w:rFonts w:ascii="Cambria" w:hAnsi="Cambria" w:cs="Century Gothic"/>
          <w:sz w:val="22"/>
          <w:szCs w:val="22"/>
        </w:rPr>
        <w:t xml:space="preserve"> </w:t>
      </w:r>
      <w:r w:rsidR="00EF0157" w:rsidRPr="008F6288">
        <w:rPr>
          <w:rFonts w:ascii="Cambria" w:hAnsi="Cambria" w:cs="Century Gothic"/>
          <w:sz w:val="22"/>
          <w:szCs w:val="22"/>
        </w:rPr>
        <w:t>planning, etc</w:t>
      </w:r>
      <w:r w:rsidRPr="008F6288">
        <w:rPr>
          <w:rFonts w:ascii="Cambria" w:hAnsi="Cambria" w:cs="Century Gothic"/>
          <w:sz w:val="22"/>
          <w:szCs w:val="22"/>
        </w:rPr>
        <w:t xml:space="preserve">…) pourront être : </w:t>
      </w:r>
    </w:p>
    <w:p w14:paraId="2A0FF1D5" w14:textId="77777777" w:rsidR="00853674" w:rsidRPr="008F6288" w:rsidRDefault="00853674" w:rsidP="00853674">
      <w:pPr>
        <w:pStyle w:val="Default"/>
        <w:jc w:val="both"/>
        <w:rPr>
          <w:rFonts w:ascii="Cambria" w:hAnsi="Cambria" w:cs="Century Gothic"/>
          <w:sz w:val="22"/>
          <w:szCs w:val="22"/>
        </w:rPr>
      </w:pPr>
    </w:p>
    <w:p w14:paraId="5A5D9C3F" w14:textId="3910CB23" w:rsidR="00853674" w:rsidRPr="008F6288" w:rsidRDefault="00853674" w:rsidP="00853674">
      <w:pPr>
        <w:pStyle w:val="Paragraphedeliste"/>
        <w:numPr>
          <w:ilvl w:val="0"/>
          <w:numId w:val="31"/>
        </w:numPr>
        <w:overflowPunct/>
        <w:spacing w:after="132"/>
        <w:textAlignment w:val="auto"/>
        <w:rPr>
          <w:rFonts w:ascii="Cambria" w:eastAsiaTheme="minorHAnsi" w:hAnsi="Cambria" w:cs="Century Gothic"/>
          <w:color w:val="000000"/>
          <w:szCs w:val="22"/>
          <w:lang w:eastAsia="en-US"/>
        </w:rPr>
      </w:pPr>
      <w:r w:rsidRPr="008F6288">
        <w:rPr>
          <w:rFonts w:ascii="Cambria" w:eastAsiaTheme="minorHAnsi" w:hAnsi="Cambria" w:cs="Century Gothic"/>
          <w:color w:val="000000"/>
          <w:szCs w:val="22"/>
          <w:lang w:eastAsia="en-US"/>
        </w:rPr>
        <w:t>soit intégrées dans le même fichier à la fin du Mémoire Technique (export .</w:t>
      </w:r>
      <w:proofErr w:type="spellStart"/>
      <w:r w:rsidRPr="008F6288">
        <w:rPr>
          <w:rFonts w:ascii="Cambria" w:eastAsiaTheme="minorHAnsi" w:hAnsi="Cambria" w:cs="Century Gothic"/>
          <w:color w:val="000000"/>
          <w:szCs w:val="22"/>
          <w:lang w:eastAsia="en-US"/>
        </w:rPr>
        <w:t>pdf</w:t>
      </w:r>
      <w:proofErr w:type="spellEnd"/>
      <w:r w:rsidRPr="008F6288">
        <w:rPr>
          <w:rFonts w:ascii="Cambria" w:eastAsiaTheme="minorHAnsi" w:hAnsi="Cambria" w:cs="Century Gothic"/>
          <w:color w:val="000000"/>
          <w:szCs w:val="22"/>
          <w:lang w:eastAsia="en-US"/>
        </w:rPr>
        <w:t xml:space="preserve"> du présent fichier .doc puis insertion du ou des annexe(s)). Dans ce cas, le Candidat devra prévoir des intercalaires permettant au Pouvoir Adjudicateur d’identifier rapidement chaque annexe</w:t>
      </w:r>
    </w:p>
    <w:p w14:paraId="4AA0A541" w14:textId="77777777" w:rsidR="00853674" w:rsidRPr="008F6288" w:rsidRDefault="00853674" w:rsidP="00853674">
      <w:pPr>
        <w:pStyle w:val="Paragraphedeliste"/>
        <w:overflowPunct/>
        <w:spacing w:after="132"/>
        <w:textAlignment w:val="auto"/>
        <w:rPr>
          <w:rFonts w:ascii="Cambria" w:eastAsiaTheme="minorHAnsi" w:hAnsi="Cambria" w:cs="Century Gothic"/>
          <w:color w:val="000000"/>
          <w:szCs w:val="22"/>
          <w:lang w:eastAsia="en-US"/>
        </w:rPr>
      </w:pPr>
    </w:p>
    <w:p w14:paraId="03B7FBB9" w14:textId="77777777" w:rsidR="00853674" w:rsidRPr="008F6288" w:rsidRDefault="00853674" w:rsidP="00445DBC">
      <w:pPr>
        <w:pStyle w:val="Paragraphedeliste"/>
        <w:numPr>
          <w:ilvl w:val="0"/>
          <w:numId w:val="31"/>
        </w:numPr>
        <w:overflowPunct/>
        <w:spacing w:after="132"/>
        <w:textAlignment w:val="auto"/>
        <w:rPr>
          <w:rFonts w:ascii="Cambria" w:eastAsiaTheme="minorHAnsi" w:hAnsi="Cambria" w:cs="Century Gothic"/>
          <w:color w:val="000000"/>
          <w:szCs w:val="22"/>
          <w:lang w:eastAsia="en-US"/>
        </w:rPr>
      </w:pPr>
      <w:r w:rsidRPr="008F6288">
        <w:rPr>
          <w:rFonts w:ascii="Cambria" w:eastAsiaTheme="minorHAnsi" w:hAnsi="Cambria" w:cs="Century Gothic"/>
          <w:color w:val="000000"/>
          <w:szCs w:val="22"/>
          <w:lang w:eastAsia="en-US"/>
        </w:rPr>
        <w:t>soit intégrées dans le même fichier après chaque sous-critère du Mémoire Technique (export .</w:t>
      </w:r>
      <w:proofErr w:type="spellStart"/>
      <w:r w:rsidRPr="008F6288">
        <w:rPr>
          <w:rFonts w:ascii="Cambria" w:eastAsiaTheme="minorHAnsi" w:hAnsi="Cambria" w:cs="Century Gothic"/>
          <w:color w:val="000000"/>
          <w:szCs w:val="22"/>
          <w:lang w:eastAsia="en-US"/>
        </w:rPr>
        <w:t>pdf</w:t>
      </w:r>
      <w:proofErr w:type="spellEnd"/>
      <w:r w:rsidRPr="008F6288">
        <w:rPr>
          <w:rFonts w:ascii="Cambria" w:eastAsiaTheme="minorHAnsi" w:hAnsi="Cambria" w:cs="Century Gothic"/>
          <w:color w:val="000000"/>
          <w:szCs w:val="22"/>
          <w:lang w:eastAsia="en-US"/>
        </w:rPr>
        <w:t xml:space="preserve"> du présent fichier .doc puis insertion après chaque sous-critère du ou des annexe(s))</w:t>
      </w:r>
    </w:p>
    <w:p w14:paraId="44408C2C" w14:textId="77777777" w:rsidR="00853674" w:rsidRPr="008F6288" w:rsidRDefault="00853674" w:rsidP="00853674">
      <w:pPr>
        <w:pStyle w:val="Paragraphedeliste"/>
        <w:rPr>
          <w:rFonts w:ascii="Cambria" w:eastAsiaTheme="minorHAnsi" w:hAnsi="Cambria" w:cs="Century Gothic"/>
          <w:color w:val="000000"/>
          <w:szCs w:val="22"/>
          <w:lang w:eastAsia="en-US"/>
        </w:rPr>
      </w:pPr>
    </w:p>
    <w:p w14:paraId="34DD8FC3" w14:textId="2BB96DDA" w:rsidR="00853674" w:rsidRPr="008F6288" w:rsidRDefault="00853674" w:rsidP="00445DBC">
      <w:pPr>
        <w:pStyle w:val="Paragraphedeliste"/>
        <w:numPr>
          <w:ilvl w:val="0"/>
          <w:numId w:val="31"/>
        </w:numPr>
        <w:overflowPunct/>
        <w:spacing w:after="132"/>
        <w:textAlignment w:val="auto"/>
        <w:rPr>
          <w:rFonts w:ascii="Cambria" w:eastAsiaTheme="minorHAnsi" w:hAnsi="Cambria" w:cs="Century Gothic"/>
          <w:color w:val="000000"/>
          <w:szCs w:val="22"/>
          <w:lang w:eastAsia="en-US"/>
        </w:rPr>
      </w:pPr>
      <w:r w:rsidRPr="008F6288">
        <w:rPr>
          <w:rFonts w:ascii="Cambria" w:eastAsiaTheme="minorHAnsi" w:hAnsi="Cambria" w:cs="Century Gothic"/>
          <w:color w:val="000000"/>
          <w:szCs w:val="22"/>
          <w:lang w:eastAsia="en-US"/>
        </w:rPr>
        <w:t xml:space="preserve">soit sous des fichiers séparés. Dans ce cas, le Candidat devra nommer chaque annexe afin de permettre au Pouvoir Adjudicateur d’identifier rapidement chaque annexe. </w:t>
      </w:r>
    </w:p>
    <w:p w14:paraId="603BDF93" w14:textId="32E0EF5A" w:rsidR="00707226" w:rsidRPr="008F6288" w:rsidRDefault="00707226" w:rsidP="00853674">
      <w:pPr>
        <w:overflowPunct/>
        <w:textAlignment w:val="auto"/>
        <w:rPr>
          <w:rFonts w:ascii="Cambria" w:eastAsiaTheme="minorHAnsi" w:hAnsi="Cambria" w:cs="Century Gothic"/>
          <w:color w:val="000000"/>
          <w:szCs w:val="22"/>
          <w:lang w:eastAsia="en-US"/>
        </w:rPr>
      </w:pPr>
      <w:r w:rsidRPr="008F6288">
        <w:rPr>
          <w:rFonts w:ascii="Cambria" w:hAnsi="Cambria" w:cstheme="majorHAnsi"/>
          <w:szCs w:val="22"/>
        </w:rPr>
        <w:br w:type="page"/>
      </w:r>
    </w:p>
    <w:p w14:paraId="6A99D3E9" w14:textId="06A08B0A" w:rsidR="007F0F5A" w:rsidRPr="008F6288" w:rsidRDefault="00EF0157" w:rsidP="00950464">
      <w:pPr>
        <w:pStyle w:val="Titre1"/>
        <w:rPr>
          <w:rFonts w:ascii="Cambria" w:hAnsi="Cambria"/>
          <w:szCs w:val="22"/>
        </w:rPr>
      </w:pPr>
      <w:r w:rsidRPr="008F6288">
        <w:rPr>
          <w:rFonts w:ascii="Cambria" w:hAnsi="Cambria"/>
          <w:szCs w:val="22"/>
        </w:rPr>
        <w:lastRenderedPageBreak/>
        <w:t>Critère 1 : L’approche</w:t>
      </w:r>
      <w:r w:rsidR="003D369D" w:rsidRPr="008F6288">
        <w:rPr>
          <w:rFonts w:ascii="Cambria" w:hAnsi="Cambria"/>
          <w:szCs w:val="22"/>
        </w:rPr>
        <w:t xml:space="preserve"> </w:t>
      </w:r>
      <w:r w:rsidRPr="008F6288">
        <w:rPr>
          <w:rFonts w:ascii="Cambria" w:hAnsi="Cambria"/>
          <w:szCs w:val="22"/>
        </w:rPr>
        <w:t>m</w:t>
      </w:r>
      <w:r w:rsidR="00C52DB8" w:rsidRPr="008F6288">
        <w:rPr>
          <w:rFonts w:ascii="Cambria" w:hAnsi="Cambria"/>
          <w:szCs w:val="22"/>
        </w:rPr>
        <w:t>éthodologi</w:t>
      </w:r>
      <w:r w:rsidRPr="008F6288">
        <w:rPr>
          <w:rFonts w:ascii="Cambria" w:hAnsi="Cambria"/>
          <w:szCs w:val="22"/>
        </w:rPr>
        <w:t xml:space="preserve">que </w:t>
      </w:r>
      <w:r w:rsidR="00CF20BF" w:rsidRPr="008F6288">
        <w:rPr>
          <w:rFonts w:ascii="Cambria" w:hAnsi="Cambria"/>
          <w:szCs w:val="22"/>
        </w:rPr>
        <w:t xml:space="preserve">sur </w:t>
      </w:r>
      <w:r w:rsidRPr="008F6288">
        <w:rPr>
          <w:rFonts w:ascii="Cambria" w:hAnsi="Cambria"/>
          <w:szCs w:val="22"/>
        </w:rPr>
        <w:t>32</w:t>
      </w:r>
      <w:r w:rsidR="00CF20BF" w:rsidRPr="008F6288">
        <w:rPr>
          <w:rFonts w:ascii="Cambria" w:hAnsi="Cambria"/>
          <w:szCs w:val="22"/>
        </w:rPr>
        <w:t xml:space="preserve"> points</w:t>
      </w:r>
    </w:p>
    <w:p w14:paraId="51611D8E" w14:textId="15B7A615" w:rsidR="00817DE6" w:rsidRPr="008F6288" w:rsidRDefault="00817DE6" w:rsidP="00AE4E92">
      <w:pPr>
        <w:pStyle w:val="Paragraphedeliste"/>
        <w:ind w:left="0"/>
        <w:jc w:val="center"/>
        <w:textAlignment w:val="auto"/>
        <w:rPr>
          <w:rFonts w:ascii="Cambria" w:hAnsi="Cambria" w:cstheme="majorHAnsi"/>
          <w:b/>
          <w:szCs w:val="22"/>
          <w:u w:val="single"/>
        </w:rPr>
      </w:pPr>
    </w:p>
    <w:p w14:paraId="50695118" w14:textId="7C74CE5E" w:rsidR="00D01457" w:rsidRPr="008F6288"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r w:rsidRPr="008F6288">
        <w:rPr>
          <w:rFonts w:ascii="Cambria" w:hAnsi="Cambria" w:cs="Calibri Light"/>
          <w:szCs w:val="22"/>
        </w:rPr>
        <w:t xml:space="preserve">Il est demandé au Candidat la rédaction d’une note relative à </w:t>
      </w:r>
      <w:r w:rsidR="00092428" w:rsidRPr="008F6288">
        <w:rPr>
          <w:rFonts w:ascii="Cambria" w:hAnsi="Cambria" w:cs="Calibri Light"/>
          <w:szCs w:val="22"/>
        </w:rPr>
        <w:t>s</w:t>
      </w:r>
      <w:r w:rsidR="00EF0157" w:rsidRPr="008F6288">
        <w:rPr>
          <w:rFonts w:ascii="Cambria" w:hAnsi="Cambria" w:cs="Calibri Light"/>
          <w:szCs w:val="22"/>
        </w:rPr>
        <w:t>on approche</w:t>
      </w:r>
      <w:r w:rsidR="00092428" w:rsidRPr="008F6288">
        <w:rPr>
          <w:rFonts w:ascii="Cambria" w:hAnsi="Cambria" w:cs="Calibri Light"/>
          <w:szCs w:val="22"/>
        </w:rPr>
        <w:t xml:space="preserve"> </w:t>
      </w:r>
      <w:r w:rsidR="00092428" w:rsidRPr="008F6288">
        <w:rPr>
          <w:rFonts w:ascii="Cambria" w:hAnsi="Cambria" w:cs="Calibri Light"/>
          <w:b/>
          <w:bCs/>
          <w:szCs w:val="22"/>
        </w:rPr>
        <w:t>méthodologi</w:t>
      </w:r>
      <w:r w:rsidR="00EF0157" w:rsidRPr="008F6288">
        <w:rPr>
          <w:rFonts w:ascii="Cambria" w:hAnsi="Cambria" w:cs="Calibri Light"/>
          <w:b/>
          <w:bCs/>
          <w:szCs w:val="22"/>
        </w:rPr>
        <w:t>que</w:t>
      </w:r>
      <w:r w:rsidR="00092428" w:rsidRPr="008F6288">
        <w:rPr>
          <w:rFonts w:ascii="Cambria" w:hAnsi="Cambria" w:cs="Calibri Light"/>
          <w:b/>
          <w:bCs/>
          <w:szCs w:val="22"/>
        </w:rPr>
        <w:t>.</w:t>
      </w:r>
      <w:r w:rsidRPr="008F6288">
        <w:rPr>
          <w:rFonts w:ascii="Cambria" w:hAnsi="Cambria" w:cs="Calibri Light"/>
          <w:szCs w:val="22"/>
        </w:rPr>
        <w:t xml:space="preserve"> </w:t>
      </w:r>
    </w:p>
    <w:p w14:paraId="7358EBFE" w14:textId="77777777" w:rsidR="00D01457" w:rsidRPr="008F6288"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r w:rsidRPr="008F6288">
        <w:rPr>
          <w:rFonts w:ascii="Cambria" w:hAnsi="Cambria" w:cs="Calibri Light"/>
          <w:szCs w:val="22"/>
        </w:rPr>
        <w:t>Cette note doit faire la démonstration notamment de :</w:t>
      </w:r>
    </w:p>
    <w:p w14:paraId="3CC6830C" w14:textId="77777777" w:rsidR="003F2434" w:rsidRPr="008F6288" w:rsidRDefault="003F2434" w:rsidP="003F2434">
      <w:pPr>
        <w:numPr>
          <w:ilvl w:val="1"/>
          <w:numId w:val="43"/>
        </w:numPr>
        <w:tabs>
          <w:tab w:val="left" w:pos="567"/>
        </w:tabs>
        <w:spacing w:before="120" w:after="120" w:line="276" w:lineRule="auto"/>
        <w:rPr>
          <w:rFonts w:ascii="Cambria" w:eastAsia="Calibri Light" w:hAnsi="Cambria" w:cs="Calibri Light"/>
          <w:b/>
          <w:bCs/>
          <w:color w:val="000000" w:themeColor="text1"/>
          <w:szCs w:val="22"/>
        </w:rPr>
      </w:pPr>
      <w:r w:rsidRPr="008F6288">
        <w:rPr>
          <w:rFonts w:ascii="Cambria" w:eastAsia="Calibri Light" w:hAnsi="Cambria" w:cs="Calibri Light"/>
          <w:b/>
          <w:bCs/>
          <w:color w:val="000000" w:themeColor="text1"/>
          <w:szCs w:val="22"/>
        </w:rPr>
        <w:t xml:space="preserve">La méthodologie et les précautions mises en place dans le cadre de la réalisation de travaux en milieu occupé et présentant une complexité technique particulière : </w:t>
      </w:r>
    </w:p>
    <w:p w14:paraId="7B51DC75" w14:textId="77777777" w:rsidR="003F2434" w:rsidRPr="008F6288" w:rsidRDefault="003F2434" w:rsidP="003F2434">
      <w:pPr>
        <w:numPr>
          <w:ilvl w:val="2"/>
          <w:numId w:val="43"/>
        </w:numPr>
        <w:tabs>
          <w:tab w:val="left" w:pos="567"/>
        </w:tabs>
        <w:spacing w:before="120" w:after="120" w:line="276" w:lineRule="auto"/>
        <w:rPr>
          <w:rFonts w:ascii="Cambria" w:hAnsi="Cambria" w:cs="Calibri Light"/>
          <w:bCs/>
          <w:color w:val="000000"/>
          <w:szCs w:val="22"/>
        </w:rPr>
      </w:pPr>
      <w:r w:rsidRPr="008F6288">
        <w:rPr>
          <w:rFonts w:ascii="Cambria" w:eastAsia="Calibri Light" w:hAnsi="Cambria" w:cs="Calibri Light"/>
          <w:color w:val="000000" w:themeColor="text1"/>
          <w:szCs w:val="22"/>
        </w:rPr>
        <w:t>La description de la préparation du chantier ;</w:t>
      </w:r>
    </w:p>
    <w:p w14:paraId="0E8367BF" w14:textId="77777777" w:rsidR="003F2434" w:rsidRPr="008F6288" w:rsidRDefault="003F2434" w:rsidP="003F2434">
      <w:pPr>
        <w:numPr>
          <w:ilvl w:val="2"/>
          <w:numId w:val="43"/>
        </w:numPr>
        <w:tabs>
          <w:tab w:val="left" w:pos="567"/>
        </w:tabs>
        <w:spacing w:before="120" w:after="120" w:line="276" w:lineRule="auto"/>
        <w:rPr>
          <w:rFonts w:ascii="Cambria" w:hAnsi="Cambria" w:cs="Calibri Light"/>
          <w:bCs/>
          <w:color w:val="000000"/>
          <w:szCs w:val="22"/>
        </w:rPr>
      </w:pPr>
      <w:r w:rsidRPr="008F6288">
        <w:rPr>
          <w:rFonts w:ascii="Cambria" w:eastAsia="Calibri Light" w:hAnsi="Cambria" w:cs="Calibri Light"/>
          <w:color w:val="000000" w:themeColor="text1"/>
          <w:szCs w:val="22"/>
        </w:rPr>
        <w:t>La description des procédures mises en œuvre pour garantir le respect du calendrier ;</w:t>
      </w:r>
    </w:p>
    <w:p w14:paraId="622FCBF2" w14:textId="77777777" w:rsidR="003F2434" w:rsidRPr="008F6288" w:rsidRDefault="003F2434" w:rsidP="003F2434">
      <w:pPr>
        <w:numPr>
          <w:ilvl w:val="2"/>
          <w:numId w:val="43"/>
        </w:numPr>
        <w:tabs>
          <w:tab w:val="left" w:pos="567"/>
        </w:tabs>
        <w:spacing w:before="120" w:after="120" w:line="276" w:lineRule="auto"/>
        <w:rPr>
          <w:rFonts w:ascii="Cambria" w:hAnsi="Cambria" w:cs="Calibri Light"/>
          <w:bCs/>
          <w:color w:val="000000"/>
          <w:szCs w:val="22"/>
        </w:rPr>
      </w:pPr>
      <w:r w:rsidRPr="008F6288">
        <w:rPr>
          <w:rFonts w:ascii="Cambria" w:eastAsia="Calibri Light" w:hAnsi="Cambria" w:cs="Calibri Light"/>
          <w:color w:val="000000" w:themeColor="text1"/>
          <w:szCs w:val="22"/>
        </w:rPr>
        <w:t>La présentation de la gestion de l’équipe ;</w:t>
      </w:r>
    </w:p>
    <w:p w14:paraId="5EB000A4" w14:textId="77777777" w:rsidR="003F2434" w:rsidRPr="008F6288" w:rsidRDefault="003F2434" w:rsidP="003F2434">
      <w:pPr>
        <w:numPr>
          <w:ilvl w:val="2"/>
          <w:numId w:val="43"/>
        </w:numPr>
        <w:tabs>
          <w:tab w:val="left" w:pos="567"/>
        </w:tabs>
        <w:spacing w:before="120" w:after="120" w:line="276" w:lineRule="auto"/>
        <w:rPr>
          <w:rFonts w:ascii="Cambria" w:hAnsi="Cambria" w:cs="Calibri Light"/>
          <w:bCs/>
          <w:color w:val="000000"/>
          <w:szCs w:val="22"/>
        </w:rPr>
      </w:pPr>
      <w:r w:rsidRPr="008F6288">
        <w:rPr>
          <w:rFonts w:ascii="Cambria" w:eastAsia="Calibri Light" w:hAnsi="Cambria" w:cs="Calibri Light"/>
          <w:color w:val="000000" w:themeColor="text1"/>
          <w:szCs w:val="22"/>
        </w:rPr>
        <w:t>La description des procédures mises en œuvre pour garantir la sécurité des locataires, la protection de l’existant et la maîtrise des nuisances subies par les occupants ;</w:t>
      </w:r>
    </w:p>
    <w:p w14:paraId="21158BD7" w14:textId="77777777" w:rsidR="003F2434" w:rsidRPr="008F6288" w:rsidRDefault="003F2434" w:rsidP="003F2434">
      <w:pPr>
        <w:numPr>
          <w:ilvl w:val="2"/>
          <w:numId w:val="43"/>
        </w:numPr>
        <w:tabs>
          <w:tab w:val="left" w:pos="567"/>
        </w:tabs>
        <w:spacing w:before="120" w:after="120" w:line="276" w:lineRule="auto"/>
        <w:rPr>
          <w:rFonts w:ascii="Cambria" w:hAnsi="Cambria" w:cs="Calibri Light"/>
          <w:bCs/>
          <w:color w:val="000000"/>
          <w:szCs w:val="22"/>
        </w:rPr>
      </w:pPr>
      <w:r w:rsidRPr="008F6288">
        <w:rPr>
          <w:rFonts w:ascii="Cambria" w:eastAsia="Calibri Light" w:hAnsi="Cambria" w:cs="Calibri Light"/>
          <w:color w:val="000000" w:themeColor="text1"/>
          <w:szCs w:val="22"/>
        </w:rPr>
        <w:t>La complexité technique en milieu amianté : Modes opératoires sous-section 4 par corps d’état ;</w:t>
      </w:r>
    </w:p>
    <w:p w14:paraId="52A27F09" w14:textId="77777777" w:rsidR="003F2434" w:rsidRPr="008F6288" w:rsidRDefault="003F2434" w:rsidP="003F2434">
      <w:pPr>
        <w:numPr>
          <w:ilvl w:val="2"/>
          <w:numId w:val="43"/>
        </w:numPr>
        <w:tabs>
          <w:tab w:val="left" w:pos="567"/>
        </w:tabs>
        <w:spacing w:before="120" w:after="120" w:line="276" w:lineRule="auto"/>
        <w:rPr>
          <w:rFonts w:ascii="Cambria" w:hAnsi="Cambria" w:cs="Calibri Light"/>
          <w:bCs/>
          <w:color w:val="000000"/>
          <w:szCs w:val="22"/>
        </w:rPr>
      </w:pPr>
      <w:r w:rsidRPr="008F6288">
        <w:rPr>
          <w:rFonts w:ascii="Cambria" w:eastAsia="Calibri Light" w:hAnsi="Cambria" w:cs="Calibri Light"/>
          <w:color w:val="000000" w:themeColor="text1"/>
          <w:szCs w:val="22"/>
        </w:rPr>
        <w:t>La description des procédures mises en œuvre pour garantir la sécurité des intervenants.</w:t>
      </w:r>
    </w:p>
    <w:p w14:paraId="36B81899" w14:textId="77777777" w:rsidR="003F2434" w:rsidRPr="008F6288" w:rsidRDefault="003F2434" w:rsidP="003F2434">
      <w:pPr>
        <w:numPr>
          <w:ilvl w:val="1"/>
          <w:numId w:val="43"/>
        </w:numPr>
        <w:tabs>
          <w:tab w:val="left" w:pos="567"/>
        </w:tabs>
        <w:spacing w:before="120" w:after="120" w:line="276" w:lineRule="auto"/>
        <w:rPr>
          <w:rFonts w:ascii="Cambria" w:hAnsi="Cambria" w:cs="Calibri Light"/>
          <w:b/>
          <w:bCs/>
          <w:color w:val="000000"/>
          <w:szCs w:val="22"/>
        </w:rPr>
      </w:pPr>
      <w:r w:rsidRPr="008F6288">
        <w:rPr>
          <w:rFonts w:ascii="Cambria" w:eastAsia="Calibri Light" w:hAnsi="Cambria" w:cs="Calibri Light"/>
          <w:b/>
          <w:bCs/>
          <w:color w:val="000000" w:themeColor="text1"/>
          <w:szCs w:val="22"/>
        </w:rPr>
        <w:t>La description des outils de suivi de chantier et des moyens de communication mis en place</w:t>
      </w:r>
    </w:p>
    <w:p w14:paraId="4F9472C2" w14:textId="77777777" w:rsidR="003F2434" w:rsidRPr="008F6288" w:rsidRDefault="003F2434" w:rsidP="003F2434">
      <w:pPr>
        <w:tabs>
          <w:tab w:val="left" w:pos="567"/>
        </w:tabs>
        <w:spacing w:before="120" w:after="120" w:line="276" w:lineRule="auto"/>
        <w:ind w:left="1440"/>
        <w:rPr>
          <w:rFonts w:ascii="Cambria" w:hAnsi="Cambria" w:cs="Calibri Light"/>
          <w:b/>
          <w:bCs/>
          <w:color w:val="000000"/>
          <w:szCs w:val="22"/>
          <w:u w:val="single"/>
        </w:rPr>
      </w:pPr>
      <w:r w:rsidRPr="008F6288">
        <w:rPr>
          <w:rFonts w:ascii="Cambria" w:eastAsia="Calibri Light" w:hAnsi="Cambria" w:cs="Calibri Light"/>
          <w:b/>
          <w:bCs/>
          <w:color w:val="000000" w:themeColor="text1"/>
          <w:szCs w:val="22"/>
          <w:u w:val="single"/>
        </w:rPr>
        <w:t xml:space="preserve">Avec les locataires : </w:t>
      </w:r>
    </w:p>
    <w:p w14:paraId="0D0359C4" w14:textId="77777777" w:rsidR="003F2434" w:rsidRPr="008F6288" w:rsidRDefault="003F2434" w:rsidP="003F2434">
      <w:pPr>
        <w:numPr>
          <w:ilvl w:val="2"/>
          <w:numId w:val="43"/>
        </w:numPr>
        <w:tabs>
          <w:tab w:val="left" w:pos="567"/>
        </w:tabs>
        <w:spacing w:before="120" w:after="120" w:line="276" w:lineRule="auto"/>
        <w:rPr>
          <w:rFonts w:ascii="Cambria" w:hAnsi="Cambria" w:cs="Calibri Light"/>
          <w:color w:val="000000"/>
          <w:szCs w:val="22"/>
        </w:rPr>
      </w:pPr>
      <w:r w:rsidRPr="008F6288">
        <w:rPr>
          <w:rFonts w:ascii="Cambria" w:eastAsia="Calibri Light" w:hAnsi="Cambria" w:cs="Calibri Light"/>
          <w:color w:val="000000" w:themeColor="text1"/>
          <w:szCs w:val="22"/>
        </w:rPr>
        <w:t>La description de la prise de rendez-vous et de l’explication des travaux dans le logement ;</w:t>
      </w:r>
    </w:p>
    <w:p w14:paraId="54976D26" w14:textId="2B5FF110" w:rsidR="003F2434" w:rsidRPr="008F6288" w:rsidRDefault="003F2434" w:rsidP="003F2434">
      <w:pPr>
        <w:numPr>
          <w:ilvl w:val="2"/>
          <w:numId w:val="43"/>
        </w:numPr>
        <w:tabs>
          <w:tab w:val="left" w:pos="567"/>
        </w:tabs>
        <w:spacing w:before="120" w:after="120" w:line="276" w:lineRule="auto"/>
        <w:rPr>
          <w:rFonts w:ascii="Cambria" w:hAnsi="Cambria" w:cs="Calibri Light"/>
          <w:color w:val="000000"/>
          <w:szCs w:val="22"/>
        </w:rPr>
      </w:pPr>
      <w:r w:rsidRPr="008F6288">
        <w:rPr>
          <w:rFonts w:ascii="Cambria" w:eastAsia="Calibri Light" w:hAnsi="Cambria" w:cs="Calibri Light"/>
          <w:color w:val="000000" w:themeColor="text1"/>
          <w:szCs w:val="22"/>
        </w:rPr>
        <w:t>La description de la gestion des accès</w:t>
      </w:r>
      <w:r w:rsidR="005B526C" w:rsidRPr="008F6288">
        <w:rPr>
          <w:rFonts w:ascii="Cambria" w:eastAsia="Calibri Light" w:hAnsi="Cambria" w:cs="Calibri Light"/>
          <w:color w:val="000000" w:themeColor="text1"/>
          <w:szCs w:val="22"/>
        </w:rPr>
        <w:t>.</w:t>
      </w:r>
    </w:p>
    <w:p w14:paraId="50432671" w14:textId="77777777" w:rsidR="003F2434" w:rsidRPr="008F6288" w:rsidRDefault="003F2434" w:rsidP="003F2434">
      <w:pPr>
        <w:tabs>
          <w:tab w:val="left" w:pos="567"/>
        </w:tabs>
        <w:spacing w:before="120" w:after="120" w:line="276" w:lineRule="auto"/>
        <w:ind w:left="1440"/>
        <w:rPr>
          <w:rFonts w:ascii="Cambria" w:hAnsi="Cambria" w:cs="Calibri Light"/>
          <w:b/>
          <w:bCs/>
          <w:color w:val="000000"/>
          <w:szCs w:val="22"/>
          <w:u w:val="single"/>
        </w:rPr>
      </w:pPr>
      <w:r w:rsidRPr="008F6288">
        <w:rPr>
          <w:rFonts w:ascii="Cambria" w:eastAsia="Calibri Light" w:hAnsi="Cambria" w:cs="Calibri Light"/>
          <w:b/>
          <w:bCs/>
          <w:color w:val="000000" w:themeColor="text1"/>
          <w:szCs w:val="22"/>
          <w:u w:val="single"/>
        </w:rPr>
        <w:t>Avec la maitrise d’ouvrage :</w:t>
      </w:r>
    </w:p>
    <w:p w14:paraId="3B269C83" w14:textId="77777777" w:rsidR="003F2434" w:rsidRPr="008F6288" w:rsidRDefault="003F2434" w:rsidP="003F2434">
      <w:pPr>
        <w:numPr>
          <w:ilvl w:val="2"/>
          <w:numId w:val="43"/>
        </w:numPr>
        <w:tabs>
          <w:tab w:val="left" w:pos="567"/>
        </w:tabs>
        <w:spacing w:before="120" w:after="120" w:line="276" w:lineRule="auto"/>
        <w:rPr>
          <w:rFonts w:ascii="Cambria" w:hAnsi="Cambria" w:cs="Calibri Light"/>
          <w:color w:val="000000"/>
          <w:szCs w:val="22"/>
        </w:rPr>
      </w:pPr>
      <w:r w:rsidRPr="008F6288">
        <w:rPr>
          <w:rFonts w:ascii="Cambria" w:eastAsia="Calibri Light" w:hAnsi="Cambria" w:cs="Calibri Light"/>
          <w:color w:val="000000" w:themeColor="text1"/>
          <w:szCs w:val="22"/>
        </w:rPr>
        <w:t>Le planning prévisionnel d’intervention des différents corps d’état sur le chantier ;</w:t>
      </w:r>
    </w:p>
    <w:p w14:paraId="534F10CD" w14:textId="77777777" w:rsidR="003F2434" w:rsidRPr="008F6288" w:rsidRDefault="003F2434" w:rsidP="003F2434">
      <w:pPr>
        <w:numPr>
          <w:ilvl w:val="2"/>
          <w:numId w:val="43"/>
        </w:numPr>
        <w:tabs>
          <w:tab w:val="left" w:pos="567"/>
        </w:tabs>
        <w:spacing w:before="120" w:after="120" w:line="276" w:lineRule="auto"/>
        <w:rPr>
          <w:rFonts w:ascii="Cambria" w:hAnsi="Cambria" w:cs="Calibri Light"/>
          <w:color w:val="000000"/>
          <w:szCs w:val="22"/>
        </w:rPr>
      </w:pPr>
      <w:r w:rsidRPr="008F6288">
        <w:rPr>
          <w:rFonts w:ascii="Cambria" w:eastAsia="Calibri Light" w:hAnsi="Cambria" w:cs="Calibri Light"/>
          <w:szCs w:val="22"/>
        </w:rPr>
        <w:t>La description de la gestion et du suivi des sous-traitants ;</w:t>
      </w:r>
    </w:p>
    <w:p w14:paraId="1B445FB1" w14:textId="77777777" w:rsidR="003F2434" w:rsidRPr="008F6288" w:rsidRDefault="003F2434" w:rsidP="003F2434">
      <w:pPr>
        <w:numPr>
          <w:ilvl w:val="2"/>
          <w:numId w:val="43"/>
        </w:numPr>
        <w:tabs>
          <w:tab w:val="left" w:pos="567"/>
        </w:tabs>
        <w:spacing w:before="120" w:after="120" w:line="276" w:lineRule="auto"/>
        <w:rPr>
          <w:rFonts w:ascii="Cambria" w:hAnsi="Cambria" w:cs="Calibri Light"/>
          <w:color w:val="000000"/>
          <w:szCs w:val="22"/>
        </w:rPr>
      </w:pPr>
      <w:r w:rsidRPr="008F6288">
        <w:rPr>
          <w:rFonts w:ascii="Cambria" w:eastAsia="Calibri Light" w:hAnsi="Cambria" w:cs="Calibri Light"/>
          <w:color w:val="000000" w:themeColor="text1"/>
          <w:szCs w:val="22"/>
        </w:rPr>
        <w:t>Le tableau de suivi, fiche d’auto contrôle.</w:t>
      </w:r>
    </w:p>
    <w:p w14:paraId="2917CD43" w14:textId="77777777" w:rsidR="003F2434" w:rsidRPr="008F6288" w:rsidRDefault="003F2434" w:rsidP="003F2434">
      <w:pPr>
        <w:numPr>
          <w:ilvl w:val="1"/>
          <w:numId w:val="43"/>
        </w:numPr>
        <w:tabs>
          <w:tab w:val="left" w:pos="567"/>
        </w:tabs>
        <w:spacing w:before="120" w:after="120" w:line="276" w:lineRule="auto"/>
        <w:rPr>
          <w:rFonts w:ascii="Cambria" w:hAnsi="Cambria" w:cs="Calibri Light"/>
          <w:b/>
          <w:bCs/>
          <w:color w:val="000000"/>
          <w:szCs w:val="22"/>
        </w:rPr>
      </w:pPr>
      <w:r w:rsidRPr="008F6288">
        <w:rPr>
          <w:rFonts w:ascii="Cambria" w:eastAsia="Calibri Light" w:hAnsi="Cambria" w:cs="Calibri Light"/>
          <w:b/>
          <w:bCs/>
          <w:color w:val="000000" w:themeColor="text1"/>
          <w:szCs w:val="22"/>
        </w:rPr>
        <w:t>La description de la méthode mise en œuvre pour assurer le traitement administratif des commandes et la gestion des astreintes</w:t>
      </w:r>
    </w:p>
    <w:p w14:paraId="112A5384" w14:textId="77777777" w:rsidR="003F2434" w:rsidRPr="008F6288" w:rsidRDefault="003F2434" w:rsidP="003F2434">
      <w:pPr>
        <w:numPr>
          <w:ilvl w:val="2"/>
          <w:numId w:val="43"/>
        </w:numPr>
        <w:tabs>
          <w:tab w:val="left" w:pos="567"/>
        </w:tabs>
        <w:spacing w:before="120" w:after="120" w:line="276" w:lineRule="auto"/>
        <w:rPr>
          <w:rFonts w:ascii="Cambria" w:hAnsi="Cambria" w:cs="Calibri Light"/>
          <w:color w:val="000000"/>
          <w:szCs w:val="22"/>
        </w:rPr>
      </w:pPr>
      <w:r w:rsidRPr="008F6288">
        <w:rPr>
          <w:rFonts w:ascii="Cambria" w:eastAsia="Calibri Light" w:hAnsi="Cambria" w:cs="Calibri Light"/>
          <w:color w:val="000000" w:themeColor="text1"/>
          <w:szCs w:val="22"/>
        </w:rPr>
        <w:t>La description de la méthode mise en œuvre pour assurer le traitement administratif des commandes dans les délais indiqués sur le bon de commande et dans le cadre des travaux en urgence (24h) ;</w:t>
      </w:r>
    </w:p>
    <w:p w14:paraId="1FD2B011" w14:textId="77777777" w:rsidR="003F2434" w:rsidRPr="008F6288" w:rsidRDefault="003F2434" w:rsidP="003F2434">
      <w:pPr>
        <w:numPr>
          <w:ilvl w:val="2"/>
          <w:numId w:val="43"/>
        </w:numPr>
        <w:tabs>
          <w:tab w:val="left" w:pos="567"/>
        </w:tabs>
        <w:spacing w:before="120" w:after="120" w:line="276" w:lineRule="auto"/>
        <w:rPr>
          <w:rFonts w:ascii="Cambria" w:hAnsi="Cambria" w:cs="Calibri Light"/>
          <w:color w:val="000000"/>
          <w:szCs w:val="22"/>
        </w:rPr>
      </w:pPr>
      <w:r w:rsidRPr="008F6288">
        <w:rPr>
          <w:rFonts w:ascii="Cambria" w:eastAsia="Calibri Light" w:hAnsi="Cambria" w:cs="Calibri Light"/>
          <w:color w:val="000000" w:themeColor="text1"/>
          <w:szCs w:val="22"/>
        </w:rPr>
        <w:t>La gestion des astreintes, organisation de l’astreinte en interne ;</w:t>
      </w:r>
    </w:p>
    <w:p w14:paraId="70B95018" w14:textId="77777777" w:rsidR="003F2434" w:rsidRPr="008F6288" w:rsidRDefault="003F2434" w:rsidP="003F2434">
      <w:pPr>
        <w:numPr>
          <w:ilvl w:val="2"/>
          <w:numId w:val="43"/>
        </w:numPr>
        <w:tabs>
          <w:tab w:val="left" w:pos="567"/>
        </w:tabs>
        <w:spacing w:before="120" w:after="120" w:line="276" w:lineRule="auto"/>
        <w:rPr>
          <w:rFonts w:ascii="Cambria" w:hAnsi="Cambria" w:cs="Calibri Light"/>
          <w:color w:val="000000"/>
          <w:szCs w:val="22"/>
        </w:rPr>
      </w:pPr>
      <w:r w:rsidRPr="008F6288">
        <w:rPr>
          <w:rFonts w:ascii="Cambria" w:eastAsia="Calibri Light" w:hAnsi="Cambria" w:cs="Calibri Light"/>
          <w:color w:val="000000" w:themeColor="text1"/>
          <w:szCs w:val="22"/>
        </w:rPr>
        <w:t>Le nombre de personnes mobilisées par corps d’état pour ces astreintes.</w:t>
      </w:r>
    </w:p>
    <w:p w14:paraId="10429358" w14:textId="77777777" w:rsidR="003F2434" w:rsidRPr="008F6288" w:rsidRDefault="003F2434" w:rsidP="003F2434">
      <w:pPr>
        <w:numPr>
          <w:ilvl w:val="1"/>
          <w:numId w:val="43"/>
        </w:numPr>
        <w:tabs>
          <w:tab w:val="left" w:pos="567"/>
        </w:tabs>
        <w:spacing w:before="120" w:after="120" w:line="276" w:lineRule="auto"/>
        <w:rPr>
          <w:rFonts w:ascii="Cambria" w:hAnsi="Cambria" w:cs="Calibri Light"/>
          <w:b/>
          <w:bCs/>
          <w:color w:val="000000"/>
          <w:szCs w:val="22"/>
        </w:rPr>
      </w:pPr>
      <w:r w:rsidRPr="008F6288">
        <w:rPr>
          <w:rFonts w:ascii="Cambria" w:eastAsia="Calibri Light" w:hAnsi="Cambria" w:cs="Calibri Light"/>
          <w:b/>
          <w:bCs/>
          <w:color w:val="000000" w:themeColor="text1"/>
          <w:szCs w:val="22"/>
        </w:rPr>
        <w:t>L’analyse des contraintes de l’opération</w:t>
      </w:r>
    </w:p>
    <w:p w14:paraId="217C164E" w14:textId="726165B9" w:rsidR="00D01457" w:rsidRPr="008F6288" w:rsidRDefault="003F2434" w:rsidP="005B526C">
      <w:pPr>
        <w:numPr>
          <w:ilvl w:val="2"/>
          <w:numId w:val="43"/>
        </w:numPr>
        <w:tabs>
          <w:tab w:val="left" w:pos="567"/>
        </w:tabs>
        <w:spacing w:before="120" w:after="120" w:line="276" w:lineRule="auto"/>
        <w:rPr>
          <w:rFonts w:ascii="Cambria" w:hAnsi="Cambria" w:cs="Calibri Light"/>
          <w:color w:val="000000"/>
          <w:szCs w:val="22"/>
        </w:rPr>
      </w:pPr>
      <w:r w:rsidRPr="008F6288">
        <w:rPr>
          <w:rFonts w:ascii="Cambria" w:eastAsia="Calibri Light" w:hAnsi="Cambria" w:cs="Calibri Light"/>
          <w:color w:val="000000" w:themeColor="text1"/>
          <w:szCs w:val="22"/>
        </w:rPr>
        <w:t>L’analyse des contraintes de l’opération, mesures envisagées pour garantir la réalisation des travaux conformément au calendrier prévisionnel</w:t>
      </w:r>
      <w:r w:rsidR="005B526C" w:rsidRPr="008F6288">
        <w:rPr>
          <w:rFonts w:ascii="Cambria" w:hAnsi="Cambria" w:cs="Calibri Light"/>
          <w:color w:val="000000"/>
          <w:szCs w:val="22"/>
        </w:rPr>
        <w:t>.</w:t>
      </w:r>
    </w:p>
    <w:p w14:paraId="64CF3E6D" w14:textId="77777777" w:rsidR="00D01457" w:rsidRPr="008F6288"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30497F4C" w14:textId="77777777" w:rsidR="00D01457" w:rsidRPr="008F6288"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tbl>
      <w:tblPr>
        <w:tblStyle w:val="Grilledutableau"/>
        <w:tblpPr w:leftFromText="141" w:rightFromText="141" w:vertAnchor="page" w:horzAnchor="margin" w:tblpY="2229"/>
        <w:tblW w:w="10065" w:type="dxa"/>
        <w:shd w:val="clear" w:color="auto" w:fill="F2F2F2" w:themeFill="background1" w:themeFillShade="F2"/>
        <w:tblLook w:val="04A0" w:firstRow="1" w:lastRow="0" w:firstColumn="1" w:lastColumn="0" w:noHBand="0" w:noVBand="1"/>
      </w:tblPr>
      <w:tblGrid>
        <w:gridCol w:w="2972"/>
        <w:gridCol w:w="7093"/>
      </w:tblGrid>
      <w:tr w:rsidR="00764C52" w:rsidRPr="008F6288" w14:paraId="13E4FEA3" w14:textId="77777777" w:rsidTr="006967DB">
        <w:trPr>
          <w:trHeight w:val="738"/>
        </w:trPr>
        <w:tc>
          <w:tcPr>
            <w:tcW w:w="2972" w:type="dxa"/>
            <w:shd w:val="clear" w:color="auto" w:fill="F2F2F2" w:themeFill="background1" w:themeFillShade="F2"/>
          </w:tcPr>
          <w:p w14:paraId="09DBDC56" w14:textId="5209EA30"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lastRenderedPageBreak/>
              <w:t>La description de la préparation du chantier </w:t>
            </w:r>
          </w:p>
          <w:p w14:paraId="3E95E708"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2AE207BC"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535D3EF0"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4963A6DA"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4599E388"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0204C734"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12986511"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3A847E58"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07EFCD6A"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15A80E03"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6B2E4CE6"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p>
          <w:p w14:paraId="6A48FC27" w14:textId="77777777" w:rsidR="00764C52" w:rsidRPr="008F6288" w:rsidRDefault="00764C52" w:rsidP="006967DB">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0CFE53E4" w14:textId="77777777" w:rsidR="00764C52" w:rsidRPr="008F6288" w:rsidRDefault="00764C52" w:rsidP="006967DB">
            <w:pPr>
              <w:overflowPunct/>
              <w:autoSpaceDE/>
              <w:autoSpaceDN/>
              <w:adjustRightInd/>
              <w:spacing w:before="120" w:after="120" w:line="276" w:lineRule="auto"/>
              <w:textAlignment w:val="auto"/>
              <w:rPr>
                <w:rFonts w:ascii="Cambria" w:hAnsi="Cambria" w:cs="Calibri Light"/>
                <w:szCs w:val="22"/>
              </w:rPr>
            </w:pPr>
          </w:p>
        </w:tc>
      </w:tr>
    </w:tbl>
    <w:p w14:paraId="20D227B9" w14:textId="77777777" w:rsidR="006967DB" w:rsidRPr="008F6288" w:rsidRDefault="006967DB" w:rsidP="006967DB">
      <w:pPr>
        <w:pStyle w:val="Paragraphedeliste"/>
        <w:numPr>
          <w:ilvl w:val="0"/>
          <w:numId w:val="47"/>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sidRPr="000B5353">
        <w:rPr>
          <w:rFonts w:ascii="Cambria" w:eastAsia="Calibri Light" w:hAnsi="Cambria" w:cs="Calibri Light"/>
          <w:b/>
          <w:bCs/>
          <w:color w:val="000000" w:themeColor="text1"/>
          <w:szCs w:val="22"/>
        </w:rPr>
        <w:t>La méthodologie et les précautions mises en place dans le cadre de la réalisation de travaux en milieu occupé et présentant une complexité technique particulière </w:t>
      </w:r>
    </w:p>
    <w:p w14:paraId="7694256F" w14:textId="77777777" w:rsidR="00CF20BF" w:rsidRPr="008F6288" w:rsidRDefault="00CF20BF"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764C52" w:rsidRPr="008F6288" w14:paraId="21F86A12" w14:textId="77777777" w:rsidTr="003A3C4C">
        <w:trPr>
          <w:trHeight w:val="738"/>
        </w:trPr>
        <w:tc>
          <w:tcPr>
            <w:tcW w:w="2972" w:type="dxa"/>
            <w:shd w:val="clear" w:color="auto" w:fill="F2F2F2" w:themeFill="background1" w:themeFillShade="F2"/>
          </w:tcPr>
          <w:p w14:paraId="05370520"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26928BCD"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1C9B0607" w14:textId="0242F272"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description des procédures mises en œuvre pour garantir le respect du calendrier </w:t>
            </w:r>
          </w:p>
          <w:p w14:paraId="2ACC5F3D"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7D6E6CFD"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10583135"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07051554"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247766C4"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1D953D71"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22646525" w14:textId="13AE3789"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0088FA56" w14:textId="77777777" w:rsidR="00764C52" w:rsidRPr="008F6288" w:rsidRDefault="00764C52" w:rsidP="003A3C4C">
            <w:pPr>
              <w:overflowPunct/>
              <w:autoSpaceDE/>
              <w:autoSpaceDN/>
              <w:adjustRightInd/>
              <w:spacing w:before="120" w:after="120" w:line="276" w:lineRule="auto"/>
              <w:textAlignment w:val="auto"/>
              <w:rPr>
                <w:rFonts w:ascii="Cambria" w:hAnsi="Cambria" w:cs="Calibri Light"/>
                <w:szCs w:val="22"/>
              </w:rPr>
            </w:pPr>
          </w:p>
        </w:tc>
      </w:tr>
    </w:tbl>
    <w:p w14:paraId="6BED3F1D" w14:textId="77777777" w:rsidR="00D01457" w:rsidRDefault="00D01457"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1C85D057" w14:textId="77777777" w:rsidR="008F6288" w:rsidRDefault="008F6288"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4CF29A3D" w14:textId="77777777" w:rsidR="008F6288" w:rsidRDefault="008F6288"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789F505C" w14:textId="77777777" w:rsidR="008F6288" w:rsidRPr="008F6288" w:rsidRDefault="008F6288" w:rsidP="00D01457">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764C52" w:rsidRPr="008F6288" w14:paraId="01762402" w14:textId="77777777" w:rsidTr="003A3C4C">
        <w:trPr>
          <w:trHeight w:val="738"/>
        </w:trPr>
        <w:tc>
          <w:tcPr>
            <w:tcW w:w="2972" w:type="dxa"/>
            <w:shd w:val="clear" w:color="auto" w:fill="F2F2F2" w:themeFill="background1" w:themeFillShade="F2"/>
          </w:tcPr>
          <w:p w14:paraId="314C2BDC"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523B72EF"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37370BCF" w14:textId="3D687799"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présentation de la gestion de l’équipe </w:t>
            </w:r>
          </w:p>
          <w:p w14:paraId="55CCDD4A"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2F523899"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005221D3"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69E83FC4"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0DE3312D"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507D6B76"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1D9F5427"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5FE24D95" w14:textId="76906C80"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07C73CDA" w14:textId="77777777" w:rsidR="00764C52" w:rsidRPr="008F6288" w:rsidRDefault="00764C52" w:rsidP="003A3C4C">
            <w:pPr>
              <w:overflowPunct/>
              <w:autoSpaceDE/>
              <w:autoSpaceDN/>
              <w:adjustRightInd/>
              <w:spacing w:before="120" w:after="120" w:line="276" w:lineRule="auto"/>
              <w:textAlignment w:val="auto"/>
              <w:rPr>
                <w:rFonts w:ascii="Cambria" w:hAnsi="Cambria" w:cs="Calibri Light"/>
                <w:szCs w:val="22"/>
              </w:rPr>
            </w:pPr>
          </w:p>
        </w:tc>
      </w:tr>
    </w:tbl>
    <w:p w14:paraId="7B5C2C65" w14:textId="5E64DC51" w:rsidR="00764C52" w:rsidRPr="008F6288" w:rsidRDefault="00764C52" w:rsidP="00764C52">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639A21BD" w14:textId="77777777" w:rsidR="00764C52" w:rsidRPr="008F6288" w:rsidRDefault="00764C52" w:rsidP="00764C52">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764C52" w:rsidRPr="008F6288" w14:paraId="7DC19601" w14:textId="77777777" w:rsidTr="003A3C4C">
        <w:trPr>
          <w:trHeight w:val="738"/>
        </w:trPr>
        <w:tc>
          <w:tcPr>
            <w:tcW w:w="2972" w:type="dxa"/>
            <w:shd w:val="clear" w:color="auto" w:fill="F2F2F2" w:themeFill="background1" w:themeFillShade="F2"/>
          </w:tcPr>
          <w:p w14:paraId="7DE5EB96"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788BE6BB"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2A1F7CE9" w14:textId="735ED823"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description des procédures mises en œuvre pour garantir la sécurité des locataires, la protection de l’existant et la maîtrise des nuisances subies par les occupants</w:t>
            </w:r>
            <w:r w:rsidRPr="000B5353">
              <w:rPr>
                <w:rFonts w:ascii="Cambria" w:eastAsia="Calibri Light" w:hAnsi="Cambria" w:cs="Calibri Light"/>
                <w:color w:val="000000" w:themeColor="text1"/>
                <w:szCs w:val="22"/>
              </w:rPr>
              <w:t> </w:t>
            </w:r>
          </w:p>
          <w:p w14:paraId="1507BC8E"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64D9591E"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013CC352"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131DD817"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7AF79FC7"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08B98E32"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5190B774"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37DACC2F"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5FD80841" w14:textId="77777777" w:rsidR="00764C52" w:rsidRPr="008F6288" w:rsidRDefault="00764C52" w:rsidP="003A3C4C">
            <w:pPr>
              <w:overflowPunct/>
              <w:autoSpaceDE/>
              <w:autoSpaceDN/>
              <w:adjustRightInd/>
              <w:spacing w:before="120" w:after="120" w:line="276" w:lineRule="auto"/>
              <w:textAlignment w:val="auto"/>
              <w:rPr>
                <w:rFonts w:ascii="Cambria" w:hAnsi="Cambria" w:cs="Calibri Light"/>
                <w:szCs w:val="22"/>
              </w:rPr>
            </w:pPr>
          </w:p>
        </w:tc>
      </w:tr>
    </w:tbl>
    <w:p w14:paraId="0AAB0B22" w14:textId="77777777" w:rsidR="005B526C" w:rsidRPr="008F6288" w:rsidRDefault="005B526C" w:rsidP="00764C52">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764C52" w:rsidRPr="008F6288" w14:paraId="35CC35D5" w14:textId="77777777" w:rsidTr="003A3C4C">
        <w:trPr>
          <w:trHeight w:val="738"/>
        </w:trPr>
        <w:tc>
          <w:tcPr>
            <w:tcW w:w="2972" w:type="dxa"/>
            <w:shd w:val="clear" w:color="auto" w:fill="F2F2F2" w:themeFill="background1" w:themeFillShade="F2"/>
          </w:tcPr>
          <w:p w14:paraId="6E491DFE"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0610845A"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42B2138A" w14:textId="4B22D2B2"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L’organisation et la méthodologie </w:t>
            </w:r>
            <w:r w:rsidRPr="008F6288">
              <w:rPr>
                <w:rFonts w:ascii="Cambria" w:hAnsi="Cambria" w:cs="Calibri Light"/>
                <w:b/>
                <w:bCs/>
                <w:szCs w:val="22"/>
              </w:rPr>
              <w:lastRenderedPageBreak/>
              <w:t>d’intervention entre chaque corps d’état sur plusieurs logements</w:t>
            </w:r>
            <w:r w:rsidRPr="000B5353">
              <w:rPr>
                <w:rFonts w:ascii="Cambria" w:hAnsi="Cambria" w:cs="Calibri Light"/>
                <w:bCs/>
                <w:color w:val="000000"/>
                <w:szCs w:val="22"/>
              </w:rPr>
              <w:t> </w:t>
            </w:r>
          </w:p>
          <w:p w14:paraId="44A45A5E"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702B9BB1"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5400C372"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3C56C6DA"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68177C40"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68068208"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5CB7647E"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02970BB8"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77A9526E" w14:textId="77777777" w:rsidR="00764C52" w:rsidRPr="008F6288" w:rsidRDefault="00764C52" w:rsidP="003A3C4C">
            <w:pPr>
              <w:overflowPunct/>
              <w:autoSpaceDE/>
              <w:autoSpaceDN/>
              <w:adjustRightInd/>
              <w:spacing w:before="120" w:after="120" w:line="276" w:lineRule="auto"/>
              <w:textAlignment w:val="auto"/>
              <w:rPr>
                <w:rFonts w:ascii="Cambria" w:hAnsi="Cambria" w:cs="Calibri Light"/>
                <w:szCs w:val="22"/>
              </w:rPr>
            </w:pPr>
          </w:p>
        </w:tc>
      </w:tr>
    </w:tbl>
    <w:p w14:paraId="654112FD" w14:textId="77777777" w:rsidR="001F0FD7" w:rsidRPr="008F6288" w:rsidRDefault="001F0FD7"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764C52" w:rsidRPr="008F6288" w14:paraId="05A8C92A" w14:textId="77777777" w:rsidTr="003A3C4C">
        <w:trPr>
          <w:trHeight w:val="738"/>
        </w:trPr>
        <w:tc>
          <w:tcPr>
            <w:tcW w:w="2972" w:type="dxa"/>
            <w:shd w:val="clear" w:color="auto" w:fill="F2F2F2" w:themeFill="background1" w:themeFillShade="F2"/>
          </w:tcPr>
          <w:p w14:paraId="2CC27051"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3A5B99B6"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67249D20" w14:textId="41DF2C2A"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complexité technique en milieu amianté : Modes opératoires sous-section 4 par corps d’état</w:t>
            </w:r>
            <w:r w:rsidRPr="000B5353">
              <w:rPr>
                <w:rFonts w:ascii="Cambria" w:eastAsia="Calibri Light" w:hAnsi="Cambria" w:cs="Calibri Light"/>
                <w:color w:val="000000" w:themeColor="text1"/>
                <w:szCs w:val="22"/>
              </w:rPr>
              <w:t> </w:t>
            </w:r>
          </w:p>
          <w:p w14:paraId="02ACD5CE"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3B92F902"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10678BE9"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6F6F2D61"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172CC3DF"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2B630F90"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1258E114"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76BF86F7"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2CA9B59B" w14:textId="77777777" w:rsidR="00764C52" w:rsidRPr="008F6288" w:rsidRDefault="00764C52" w:rsidP="003A3C4C">
            <w:pPr>
              <w:overflowPunct/>
              <w:autoSpaceDE/>
              <w:autoSpaceDN/>
              <w:adjustRightInd/>
              <w:spacing w:before="120" w:after="120" w:line="276" w:lineRule="auto"/>
              <w:textAlignment w:val="auto"/>
              <w:rPr>
                <w:rFonts w:ascii="Cambria" w:hAnsi="Cambria" w:cs="Calibri Light"/>
                <w:szCs w:val="22"/>
              </w:rPr>
            </w:pPr>
          </w:p>
        </w:tc>
      </w:tr>
    </w:tbl>
    <w:p w14:paraId="0300D5F8" w14:textId="77777777" w:rsidR="001F0FD7" w:rsidRPr="008F6288" w:rsidRDefault="001F0FD7"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30DA57C5" w14:textId="77777777" w:rsidR="00764C52" w:rsidRPr="008F6288" w:rsidRDefault="00764C52"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764C52" w:rsidRPr="008F6288" w14:paraId="6FF3028D" w14:textId="77777777" w:rsidTr="003A3C4C">
        <w:trPr>
          <w:trHeight w:val="738"/>
        </w:trPr>
        <w:tc>
          <w:tcPr>
            <w:tcW w:w="2972" w:type="dxa"/>
            <w:shd w:val="clear" w:color="auto" w:fill="F2F2F2" w:themeFill="background1" w:themeFillShade="F2"/>
          </w:tcPr>
          <w:p w14:paraId="06408ED7"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75B47644"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2729F655" w14:textId="612DFD79"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description des procédures mises en œuvre pour garantir la sécurité des intervenants</w:t>
            </w:r>
          </w:p>
          <w:p w14:paraId="0FDBD673"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7FBEBCC2"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535C6D84"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1BE2315B"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4F8C1FB6"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4DA97709"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79488003"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p>
          <w:p w14:paraId="6D63FAEF" w14:textId="77777777" w:rsidR="00764C52" w:rsidRPr="008F6288" w:rsidRDefault="00764C52"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2F9E88CE" w14:textId="77777777" w:rsidR="00764C52" w:rsidRPr="008F6288" w:rsidRDefault="00764C52" w:rsidP="003A3C4C">
            <w:pPr>
              <w:overflowPunct/>
              <w:autoSpaceDE/>
              <w:autoSpaceDN/>
              <w:adjustRightInd/>
              <w:spacing w:before="120" w:after="120" w:line="276" w:lineRule="auto"/>
              <w:textAlignment w:val="auto"/>
              <w:rPr>
                <w:rFonts w:ascii="Cambria" w:hAnsi="Cambria" w:cs="Calibri Light"/>
                <w:szCs w:val="22"/>
              </w:rPr>
            </w:pPr>
          </w:p>
        </w:tc>
      </w:tr>
    </w:tbl>
    <w:p w14:paraId="37F9D3D6" w14:textId="77777777" w:rsidR="00764C52" w:rsidRPr="008F6288" w:rsidRDefault="00764C52"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62D09004" w14:textId="5F09E561" w:rsidR="006967DB" w:rsidRPr="008F6288" w:rsidRDefault="006967DB" w:rsidP="006967DB">
      <w:pPr>
        <w:pStyle w:val="Paragraphedeliste"/>
        <w:numPr>
          <w:ilvl w:val="0"/>
          <w:numId w:val="47"/>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sidRPr="000B5353">
        <w:rPr>
          <w:rFonts w:ascii="Cambria" w:eastAsia="Calibri Light" w:hAnsi="Cambria" w:cs="Calibri Light"/>
          <w:b/>
          <w:bCs/>
          <w:color w:val="000000" w:themeColor="text1"/>
          <w:szCs w:val="22"/>
        </w:rPr>
        <w:t>La description des outils de suivi de chantier et des moyens de communication mis en place </w:t>
      </w:r>
    </w:p>
    <w:p w14:paraId="14953969" w14:textId="77777777" w:rsidR="005B526C" w:rsidRPr="008F6288" w:rsidRDefault="005B526C" w:rsidP="00D01457">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094E4CA2" w14:textId="58C8E948" w:rsidR="005B526C"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r w:rsidRPr="008F6288">
        <w:rPr>
          <w:rFonts w:ascii="Cambria" w:hAnsi="Cambria" w:cs="Calibri Light"/>
          <w:b/>
          <w:szCs w:val="22"/>
          <w:u w:val="single"/>
        </w:rPr>
        <w:t xml:space="preserve">Avec </w:t>
      </w:r>
      <w:r w:rsidR="00E06B26" w:rsidRPr="008F6288">
        <w:rPr>
          <w:rFonts w:ascii="Cambria" w:hAnsi="Cambria" w:cs="Calibri Light"/>
          <w:b/>
          <w:szCs w:val="22"/>
          <w:u w:val="single"/>
        </w:rPr>
        <w:t>l</w:t>
      </w:r>
      <w:r w:rsidRPr="008F6288">
        <w:rPr>
          <w:rFonts w:ascii="Cambria" w:hAnsi="Cambria" w:cs="Calibri Light"/>
          <w:b/>
          <w:szCs w:val="22"/>
          <w:u w:val="single"/>
        </w:rPr>
        <w:t xml:space="preserve">es locataires : </w:t>
      </w:r>
    </w:p>
    <w:p w14:paraId="0B2848C3"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6967DB" w:rsidRPr="008F6288" w14:paraId="73467016" w14:textId="77777777" w:rsidTr="003A3C4C">
        <w:trPr>
          <w:trHeight w:val="738"/>
        </w:trPr>
        <w:tc>
          <w:tcPr>
            <w:tcW w:w="2972" w:type="dxa"/>
            <w:shd w:val="clear" w:color="auto" w:fill="F2F2F2" w:themeFill="background1" w:themeFillShade="F2"/>
          </w:tcPr>
          <w:p w14:paraId="6C6B038F"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60747258"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6E537B4C" w14:textId="3C61F43B"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description de la prise de rendez-vous et de l’explication des travaux dans le logement</w:t>
            </w:r>
          </w:p>
          <w:p w14:paraId="13AE10F1"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17CCAA9F"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21BA4AAA"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02CF1861"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DE6F2B1"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FF945A5"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18F1B784"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0C19FE13"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5C34DE71" w14:textId="77777777" w:rsidR="006967DB" w:rsidRPr="008F6288" w:rsidRDefault="006967DB" w:rsidP="003A3C4C">
            <w:pPr>
              <w:overflowPunct/>
              <w:autoSpaceDE/>
              <w:autoSpaceDN/>
              <w:adjustRightInd/>
              <w:spacing w:before="120" w:after="120" w:line="276" w:lineRule="auto"/>
              <w:textAlignment w:val="auto"/>
              <w:rPr>
                <w:rFonts w:ascii="Cambria" w:hAnsi="Cambria" w:cs="Calibri Light"/>
                <w:szCs w:val="22"/>
              </w:rPr>
            </w:pPr>
          </w:p>
        </w:tc>
      </w:tr>
    </w:tbl>
    <w:p w14:paraId="4E77FE7E"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0552452B"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6967DB" w:rsidRPr="008F6288" w14:paraId="21C2CF19" w14:textId="77777777" w:rsidTr="003A3C4C">
        <w:trPr>
          <w:trHeight w:val="738"/>
        </w:trPr>
        <w:tc>
          <w:tcPr>
            <w:tcW w:w="2972" w:type="dxa"/>
            <w:shd w:val="clear" w:color="auto" w:fill="F2F2F2" w:themeFill="background1" w:themeFillShade="F2"/>
          </w:tcPr>
          <w:p w14:paraId="78FE67B4"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2DD6CD6"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13A51EBE" w14:textId="2E26504A"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description de la gestion des accès</w:t>
            </w:r>
            <w:r w:rsidRPr="000B5353">
              <w:rPr>
                <w:rFonts w:ascii="Cambria" w:eastAsia="Calibri Light" w:hAnsi="Cambria" w:cs="Calibri Light"/>
                <w:color w:val="000000" w:themeColor="text1"/>
                <w:szCs w:val="22"/>
              </w:rPr>
              <w:t> </w:t>
            </w:r>
          </w:p>
          <w:p w14:paraId="40992010"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4D6FD2C3"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5F57195"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44134CCD"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3762EFD"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7F56392"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BF9B2B3"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54974FD"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5E19E068" w14:textId="77777777" w:rsidR="006967DB" w:rsidRPr="008F6288" w:rsidRDefault="006967DB" w:rsidP="003A3C4C">
            <w:pPr>
              <w:overflowPunct/>
              <w:autoSpaceDE/>
              <w:autoSpaceDN/>
              <w:adjustRightInd/>
              <w:spacing w:before="120" w:after="120" w:line="276" w:lineRule="auto"/>
              <w:textAlignment w:val="auto"/>
              <w:rPr>
                <w:rFonts w:ascii="Cambria" w:hAnsi="Cambria" w:cs="Calibri Light"/>
                <w:szCs w:val="22"/>
              </w:rPr>
            </w:pPr>
          </w:p>
        </w:tc>
      </w:tr>
    </w:tbl>
    <w:p w14:paraId="2EA487E7"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0782C325" w14:textId="3C84D441"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r w:rsidRPr="008F6288">
        <w:rPr>
          <w:rFonts w:ascii="Cambria" w:hAnsi="Cambria" w:cs="Calibri Light"/>
          <w:b/>
          <w:szCs w:val="22"/>
          <w:u w:val="single"/>
        </w:rPr>
        <w:t xml:space="preserve">Avec la maitrise d’ouvrage : </w:t>
      </w:r>
    </w:p>
    <w:p w14:paraId="5FCE46E6"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6967DB" w:rsidRPr="008F6288" w14:paraId="4B851F42" w14:textId="77777777" w:rsidTr="003A3C4C">
        <w:trPr>
          <w:trHeight w:val="738"/>
        </w:trPr>
        <w:tc>
          <w:tcPr>
            <w:tcW w:w="2972" w:type="dxa"/>
            <w:shd w:val="clear" w:color="auto" w:fill="F2F2F2" w:themeFill="background1" w:themeFillShade="F2"/>
          </w:tcPr>
          <w:p w14:paraId="74334DEF"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6F41B412"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46A60642" w14:textId="14D90E2C"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Le planning prévisionnel d’intervention des différents corps d’état sur le chantier</w:t>
            </w:r>
            <w:r w:rsidRPr="000B5353">
              <w:rPr>
                <w:rFonts w:ascii="Cambria" w:eastAsia="Calibri Light" w:hAnsi="Cambria" w:cs="Calibri Light"/>
                <w:color w:val="000000" w:themeColor="text1"/>
                <w:szCs w:val="22"/>
              </w:rPr>
              <w:t> </w:t>
            </w:r>
          </w:p>
          <w:p w14:paraId="6A4AE538"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6488DFA"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87B9A98"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8E68CD6"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FB5E2DB"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FCCC1CD"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2D33B1F0"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33DFD36"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6C27BCDB" w14:textId="77777777" w:rsidR="006967DB" w:rsidRPr="008F6288" w:rsidRDefault="006967DB" w:rsidP="003A3C4C">
            <w:pPr>
              <w:overflowPunct/>
              <w:autoSpaceDE/>
              <w:autoSpaceDN/>
              <w:adjustRightInd/>
              <w:spacing w:before="120" w:after="120" w:line="276" w:lineRule="auto"/>
              <w:textAlignment w:val="auto"/>
              <w:rPr>
                <w:rFonts w:ascii="Cambria" w:hAnsi="Cambria" w:cs="Calibri Light"/>
                <w:szCs w:val="22"/>
              </w:rPr>
            </w:pPr>
          </w:p>
        </w:tc>
      </w:tr>
    </w:tbl>
    <w:p w14:paraId="6B4C4BC6"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6967DB" w:rsidRPr="008F6288" w14:paraId="6D2ACEC4" w14:textId="77777777" w:rsidTr="003A3C4C">
        <w:trPr>
          <w:trHeight w:val="738"/>
        </w:trPr>
        <w:tc>
          <w:tcPr>
            <w:tcW w:w="2972" w:type="dxa"/>
            <w:shd w:val="clear" w:color="auto" w:fill="F2F2F2" w:themeFill="background1" w:themeFillShade="F2"/>
          </w:tcPr>
          <w:p w14:paraId="24B62EC8"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C2D77DC"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75C1E84" w14:textId="420115D4"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description de la gestion et du suivi des sous-traitants </w:t>
            </w:r>
          </w:p>
          <w:p w14:paraId="240BA7DD"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6E339124"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4B53F356"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6EAAFB63"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07AFA4E"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8E14731"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575203A"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296253F9"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lastRenderedPageBreak/>
              <w:t xml:space="preserve">  </w:t>
            </w:r>
          </w:p>
        </w:tc>
        <w:tc>
          <w:tcPr>
            <w:tcW w:w="7093" w:type="dxa"/>
            <w:shd w:val="clear" w:color="auto" w:fill="F2F2F2" w:themeFill="background1" w:themeFillShade="F2"/>
          </w:tcPr>
          <w:p w14:paraId="3C3C3785" w14:textId="77777777" w:rsidR="006967DB" w:rsidRPr="008F6288" w:rsidRDefault="006967DB" w:rsidP="003A3C4C">
            <w:pPr>
              <w:overflowPunct/>
              <w:autoSpaceDE/>
              <w:autoSpaceDN/>
              <w:adjustRightInd/>
              <w:spacing w:before="120" w:after="120" w:line="276" w:lineRule="auto"/>
              <w:textAlignment w:val="auto"/>
              <w:rPr>
                <w:rFonts w:ascii="Cambria" w:hAnsi="Cambria" w:cs="Calibri Light"/>
                <w:szCs w:val="22"/>
              </w:rPr>
            </w:pPr>
          </w:p>
        </w:tc>
      </w:tr>
    </w:tbl>
    <w:p w14:paraId="07E60560"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6967DB" w:rsidRPr="008F6288" w14:paraId="70E041E1" w14:textId="77777777" w:rsidTr="003A3C4C">
        <w:trPr>
          <w:trHeight w:val="738"/>
        </w:trPr>
        <w:tc>
          <w:tcPr>
            <w:tcW w:w="2972" w:type="dxa"/>
            <w:shd w:val="clear" w:color="auto" w:fill="F2F2F2" w:themeFill="background1" w:themeFillShade="F2"/>
          </w:tcPr>
          <w:p w14:paraId="69A41976"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771BB14"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4122C7BB" w14:textId="14E35D25"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Le tableau de suivi fiche d’auto contrôle</w:t>
            </w:r>
          </w:p>
          <w:p w14:paraId="6E552620"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3A4879E"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69F3AB1D"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43F854E5"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28DDBB78"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D6DC21C"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6BC8C01"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1A53E86B"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2008137C" w14:textId="77777777" w:rsidR="006967DB" w:rsidRPr="008F6288" w:rsidRDefault="006967DB" w:rsidP="003A3C4C">
            <w:pPr>
              <w:overflowPunct/>
              <w:autoSpaceDE/>
              <w:autoSpaceDN/>
              <w:adjustRightInd/>
              <w:spacing w:before="120" w:after="120" w:line="276" w:lineRule="auto"/>
              <w:textAlignment w:val="auto"/>
              <w:rPr>
                <w:rFonts w:ascii="Cambria" w:hAnsi="Cambria" w:cs="Calibri Light"/>
                <w:szCs w:val="22"/>
              </w:rPr>
            </w:pPr>
          </w:p>
        </w:tc>
      </w:tr>
    </w:tbl>
    <w:p w14:paraId="3B0FC764"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0BD50A15"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3001BCA5" w14:textId="77777777" w:rsidR="006967DB" w:rsidRPr="008F6288" w:rsidRDefault="006967DB" w:rsidP="006967DB">
      <w:pPr>
        <w:pStyle w:val="Paragraphedeliste"/>
        <w:numPr>
          <w:ilvl w:val="0"/>
          <w:numId w:val="47"/>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sidRPr="000B5353">
        <w:rPr>
          <w:rFonts w:ascii="Cambria" w:eastAsia="Calibri Light" w:hAnsi="Cambria" w:cs="Calibri Light"/>
          <w:b/>
          <w:bCs/>
          <w:color w:val="000000" w:themeColor="text1"/>
          <w:szCs w:val="22"/>
        </w:rPr>
        <w:t>La description de la méthode mise en œuvre pour assurer le traitement administratif des commandes et la gestion des astreintes</w:t>
      </w:r>
    </w:p>
    <w:p w14:paraId="3D4EB580" w14:textId="7E2D6ED4"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sidRPr="000B5353">
        <w:rPr>
          <w:rFonts w:ascii="Cambria" w:eastAsia="Calibri Light" w:hAnsi="Cambria" w:cs="Calibri Light"/>
          <w:b/>
          <w:bCs/>
          <w:color w:val="000000" w:themeColor="text1"/>
          <w:szCs w:val="22"/>
        </w:rPr>
        <w:t> </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6967DB" w:rsidRPr="008F6288" w14:paraId="138EDDD8" w14:textId="77777777" w:rsidTr="003A3C4C">
        <w:trPr>
          <w:trHeight w:val="738"/>
        </w:trPr>
        <w:tc>
          <w:tcPr>
            <w:tcW w:w="2972" w:type="dxa"/>
            <w:shd w:val="clear" w:color="auto" w:fill="F2F2F2" w:themeFill="background1" w:themeFillShade="F2"/>
          </w:tcPr>
          <w:p w14:paraId="60D59663"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CF73764"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314F8F5" w14:textId="77E730F8"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description de la méthode mise en œuvre pour assurer le traitement administratif des commandes dans les délais indiqués sur le bon de commande et dans le cadre des travaux en urgence (24h) </w:t>
            </w:r>
          </w:p>
          <w:p w14:paraId="469F8BC5"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1C1EA51"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74718E4"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D92B939"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40D883BE"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4D42E72A"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1AAB199E"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1027055"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459C2D9E" w14:textId="77777777" w:rsidR="006967DB" w:rsidRPr="008F6288" w:rsidRDefault="006967DB" w:rsidP="003A3C4C">
            <w:pPr>
              <w:overflowPunct/>
              <w:autoSpaceDE/>
              <w:autoSpaceDN/>
              <w:adjustRightInd/>
              <w:spacing w:before="120" w:after="120" w:line="276" w:lineRule="auto"/>
              <w:textAlignment w:val="auto"/>
              <w:rPr>
                <w:rFonts w:ascii="Cambria" w:hAnsi="Cambria" w:cs="Calibri Light"/>
                <w:szCs w:val="22"/>
              </w:rPr>
            </w:pPr>
          </w:p>
        </w:tc>
      </w:tr>
    </w:tbl>
    <w:p w14:paraId="53FA1D9B"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6967DB" w:rsidRPr="008F6288" w14:paraId="735DEA75" w14:textId="77777777" w:rsidTr="003A3C4C">
        <w:trPr>
          <w:trHeight w:val="738"/>
        </w:trPr>
        <w:tc>
          <w:tcPr>
            <w:tcW w:w="2972" w:type="dxa"/>
            <w:shd w:val="clear" w:color="auto" w:fill="F2F2F2" w:themeFill="background1" w:themeFillShade="F2"/>
          </w:tcPr>
          <w:p w14:paraId="7ABA180B"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03953B5"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424D2E61" w14:textId="3B8F32E5"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gestion des astreintes, organisation de l’astreinte en interne</w:t>
            </w:r>
            <w:r w:rsidRPr="000B5353">
              <w:rPr>
                <w:rFonts w:ascii="Cambria" w:eastAsia="Calibri Light" w:hAnsi="Cambria" w:cs="Calibri Light"/>
                <w:color w:val="000000" w:themeColor="text1"/>
                <w:szCs w:val="22"/>
              </w:rPr>
              <w:t> </w:t>
            </w:r>
          </w:p>
          <w:p w14:paraId="25F92119"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61777819"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F4743E1"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2C03DEB0"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2B82D883"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55B8D382"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2E970BBA"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3A9AED1"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4FA4765F" w14:textId="77777777" w:rsidR="006967DB" w:rsidRPr="008F6288" w:rsidRDefault="006967DB" w:rsidP="003A3C4C">
            <w:pPr>
              <w:overflowPunct/>
              <w:autoSpaceDE/>
              <w:autoSpaceDN/>
              <w:adjustRightInd/>
              <w:spacing w:before="120" w:after="120" w:line="276" w:lineRule="auto"/>
              <w:textAlignment w:val="auto"/>
              <w:rPr>
                <w:rFonts w:ascii="Cambria" w:hAnsi="Cambria" w:cs="Calibri Light"/>
                <w:szCs w:val="22"/>
              </w:rPr>
            </w:pPr>
          </w:p>
        </w:tc>
      </w:tr>
    </w:tbl>
    <w:p w14:paraId="39011CC9"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6E54FCAA"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6967DB" w:rsidRPr="008F6288" w14:paraId="1DF777E7" w14:textId="77777777" w:rsidTr="003A3C4C">
        <w:trPr>
          <w:trHeight w:val="738"/>
        </w:trPr>
        <w:tc>
          <w:tcPr>
            <w:tcW w:w="2972" w:type="dxa"/>
            <w:shd w:val="clear" w:color="auto" w:fill="F2F2F2" w:themeFill="background1" w:themeFillShade="F2"/>
          </w:tcPr>
          <w:p w14:paraId="6EF6DE23"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0FB4E991"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2A71151A" w14:textId="71790285"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Le nombre de personnes mobilisées par corps d’état pour ces astreintes</w:t>
            </w:r>
          </w:p>
          <w:p w14:paraId="4F434D7A"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640022A6"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43E38A2"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120F8222"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78001FC0"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37CEFAF1"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1A7DC280"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p>
          <w:p w14:paraId="659B5EE5" w14:textId="77777777" w:rsidR="006967DB" w:rsidRPr="008F6288" w:rsidRDefault="006967DB"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14947274" w14:textId="77777777" w:rsidR="006967DB" w:rsidRPr="008F6288" w:rsidRDefault="006967DB" w:rsidP="003A3C4C">
            <w:pPr>
              <w:overflowPunct/>
              <w:autoSpaceDE/>
              <w:autoSpaceDN/>
              <w:adjustRightInd/>
              <w:spacing w:before="120" w:after="120" w:line="276" w:lineRule="auto"/>
              <w:textAlignment w:val="auto"/>
              <w:rPr>
                <w:rFonts w:ascii="Cambria" w:hAnsi="Cambria" w:cs="Calibri Light"/>
                <w:szCs w:val="22"/>
              </w:rPr>
            </w:pPr>
          </w:p>
        </w:tc>
      </w:tr>
    </w:tbl>
    <w:p w14:paraId="105D8653" w14:textId="77777777" w:rsidR="006967DB" w:rsidRPr="008F6288" w:rsidRDefault="006967DB"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408EC692" w14:textId="77777777" w:rsidR="00A24D13" w:rsidRPr="008F6288" w:rsidRDefault="00A24D13"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7173089D" w14:textId="77777777" w:rsidR="00A24D13" w:rsidRPr="008F6288" w:rsidRDefault="00A24D13"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5B0BD5A6" w14:textId="77777777" w:rsidR="00A24D13" w:rsidRPr="008F6288" w:rsidRDefault="00A24D13"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5F5909EC" w14:textId="21D3A3AE" w:rsidR="00A24D13" w:rsidRPr="008F6288" w:rsidRDefault="00A24D13" w:rsidP="00A24D13">
      <w:pPr>
        <w:pStyle w:val="Paragraphedeliste"/>
        <w:numPr>
          <w:ilvl w:val="0"/>
          <w:numId w:val="47"/>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sidRPr="000B5353">
        <w:rPr>
          <w:rFonts w:ascii="Cambria" w:eastAsia="Calibri Light" w:hAnsi="Cambria" w:cs="Calibri Light"/>
          <w:b/>
          <w:bCs/>
          <w:color w:val="000000" w:themeColor="text1"/>
          <w:szCs w:val="22"/>
        </w:rPr>
        <w:t>L’analyse des contraintes de l’opération</w:t>
      </w:r>
    </w:p>
    <w:p w14:paraId="59CC9DDB" w14:textId="77777777" w:rsidR="00A24D13" w:rsidRPr="008F6288" w:rsidRDefault="00A24D13" w:rsidP="00A24D13">
      <w:pPr>
        <w:pStyle w:val="Paragraphedeliste"/>
        <w:shd w:val="clear" w:color="auto" w:fill="FFFFFF" w:themeFill="background1"/>
        <w:overflowPunct/>
        <w:autoSpaceDE/>
        <w:autoSpaceDN/>
        <w:adjustRightInd/>
        <w:spacing w:before="120" w:after="120" w:line="276" w:lineRule="auto"/>
        <w:ind w:left="1440"/>
        <w:textAlignment w:val="auto"/>
        <w:rPr>
          <w:rFonts w:ascii="Cambria" w:hAnsi="Cambria" w:cs="Calibri Light"/>
          <w:b/>
          <w:bCs/>
          <w:szCs w:val="22"/>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A24D13" w:rsidRPr="008F6288" w14:paraId="0B96E2CF" w14:textId="77777777" w:rsidTr="003A3C4C">
        <w:trPr>
          <w:trHeight w:val="738"/>
        </w:trPr>
        <w:tc>
          <w:tcPr>
            <w:tcW w:w="2972" w:type="dxa"/>
            <w:shd w:val="clear" w:color="auto" w:fill="F2F2F2" w:themeFill="background1" w:themeFillShade="F2"/>
          </w:tcPr>
          <w:p w14:paraId="1485F532" w14:textId="77777777"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p>
          <w:p w14:paraId="721C3AF4" w14:textId="77777777"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p>
          <w:p w14:paraId="5212F87B" w14:textId="4A629D5B" w:rsidR="00A24D13" w:rsidRPr="008F6288" w:rsidRDefault="00A24D13" w:rsidP="00A24D13">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 analyse des contraintes de l’opération, mesures envisagées pour garantir la réalisation des travaux conformément au calendrier prévisionnel</w:t>
            </w:r>
          </w:p>
          <w:p w14:paraId="400EA0E5" w14:textId="3CD37ABF"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p>
          <w:p w14:paraId="0C3F4D95" w14:textId="77777777"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p>
          <w:p w14:paraId="738FFF2E" w14:textId="77777777"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p>
          <w:p w14:paraId="763D6E6F" w14:textId="77777777"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p>
          <w:p w14:paraId="2DC299BA" w14:textId="77777777"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p>
          <w:p w14:paraId="1D9042B9" w14:textId="77777777"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p>
          <w:p w14:paraId="425C77FE" w14:textId="77777777"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p>
          <w:p w14:paraId="70741B5F" w14:textId="77777777"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p>
          <w:p w14:paraId="314AEC05" w14:textId="77777777" w:rsidR="00A24D13" w:rsidRPr="008F6288" w:rsidRDefault="00A24D13"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224D53DC" w14:textId="77777777" w:rsidR="00A24D13" w:rsidRPr="008F6288" w:rsidRDefault="00A24D13" w:rsidP="003A3C4C">
            <w:pPr>
              <w:overflowPunct/>
              <w:autoSpaceDE/>
              <w:autoSpaceDN/>
              <w:adjustRightInd/>
              <w:spacing w:before="120" w:after="120" w:line="276" w:lineRule="auto"/>
              <w:textAlignment w:val="auto"/>
              <w:rPr>
                <w:rFonts w:ascii="Cambria" w:hAnsi="Cambria" w:cs="Calibri Light"/>
                <w:szCs w:val="22"/>
              </w:rPr>
            </w:pPr>
          </w:p>
        </w:tc>
      </w:tr>
    </w:tbl>
    <w:p w14:paraId="3524C9A8" w14:textId="77777777" w:rsidR="00A24D13" w:rsidRPr="008F6288" w:rsidRDefault="00A24D13" w:rsidP="006967DB">
      <w:pPr>
        <w:shd w:val="clear" w:color="auto" w:fill="FFFFFF" w:themeFill="background1"/>
        <w:overflowPunct/>
        <w:autoSpaceDE/>
        <w:autoSpaceDN/>
        <w:adjustRightInd/>
        <w:spacing w:before="120" w:after="120" w:line="276" w:lineRule="auto"/>
        <w:textAlignment w:val="auto"/>
        <w:rPr>
          <w:rFonts w:ascii="Cambria" w:hAnsi="Cambria" w:cs="Calibri Light"/>
          <w:b/>
          <w:szCs w:val="22"/>
          <w:u w:val="single"/>
        </w:rPr>
      </w:pPr>
    </w:p>
    <w:p w14:paraId="7F0E3B87" w14:textId="708393C4" w:rsidR="00B675D9" w:rsidRPr="008F6288" w:rsidRDefault="00B675D9" w:rsidP="00B675D9">
      <w:pPr>
        <w:pStyle w:val="Titre1"/>
        <w:rPr>
          <w:rFonts w:ascii="Cambria" w:hAnsi="Cambria"/>
          <w:szCs w:val="22"/>
        </w:rPr>
      </w:pPr>
      <w:r w:rsidRPr="008F6288">
        <w:rPr>
          <w:rFonts w:ascii="Cambria" w:hAnsi="Cambria"/>
          <w:szCs w:val="22"/>
        </w:rPr>
        <w:t xml:space="preserve">CRITERE 2 : </w:t>
      </w:r>
      <w:r w:rsidR="003F2434" w:rsidRPr="008F6288">
        <w:rPr>
          <w:rFonts w:ascii="Cambria" w:hAnsi="Cambria"/>
          <w:szCs w:val="22"/>
        </w:rPr>
        <w:t>La présentation des moyens humains et techniques dédiés au marché</w:t>
      </w:r>
      <w:r w:rsidRPr="008F6288">
        <w:rPr>
          <w:rFonts w:ascii="Cambria" w:hAnsi="Cambria"/>
          <w:szCs w:val="22"/>
        </w:rPr>
        <w:t xml:space="preserve"> sur </w:t>
      </w:r>
      <w:r w:rsidR="002C09D4" w:rsidRPr="008F6288">
        <w:rPr>
          <w:rFonts w:ascii="Cambria" w:hAnsi="Cambria"/>
          <w:szCs w:val="22"/>
        </w:rPr>
        <w:t>2</w:t>
      </w:r>
      <w:r w:rsidR="002C09D4">
        <w:rPr>
          <w:rFonts w:ascii="Cambria" w:hAnsi="Cambria"/>
          <w:szCs w:val="22"/>
        </w:rPr>
        <w:t>2</w:t>
      </w:r>
      <w:r w:rsidR="002C09D4" w:rsidRPr="008F6288">
        <w:rPr>
          <w:rFonts w:ascii="Cambria" w:hAnsi="Cambria"/>
          <w:szCs w:val="22"/>
        </w:rPr>
        <w:t xml:space="preserve"> </w:t>
      </w:r>
      <w:r w:rsidRPr="008F6288">
        <w:rPr>
          <w:rFonts w:ascii="Cambria" w:hAnsi="Cambria"/>
          <w:szCs w:val="22"/>
        </w:rPr>
        <w:t>points</w:t>
      </w:r>
    </w:p>
    <w:p w14:paraId="600E9544" w14:textId="77777777" w:rsidR="00B675D9" w:rsidRPr="008F6288" w:rsidRDefault="00B675D9" w:rsidP="00B675D9">
      <w:pPr>
        <w:overflowPunct/>
        <w:autoSpaceDE/>
        <w:autoSpaceDN/>
        <w:adjustRightInd/>
        <w:spacing w:after="160" w:line="259" w:lineRule="auto"/>
        <w:jc w:val="left"/>
        <w:textAlignment w:val="auto"/>
        <w:rPr>
          <w:rFonts w:ascii="Cambria" w:hAnsi="Cambria" w:cstheme="majorHAnsi"/>
          <w:b/>
          <w:i/>
          <w:iCs/>
          <w:szCs w:val="22"/>
        </w:rPr>
      </w:pPr>
    </w:p>
    <w:p w14:paraId="7E25FCA9" w14:textId="4FA1ADAE" w:rsidR="003F2434" w:rsidRPr="008F6288" w:rsidRDefault="003F2434" w:rsidP="003F2434">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r w:rsidRPr="008F6288">
        <w:rPr>
          <w:rFonts w:ascii="Cambria" w:hAnsi="Cambria" w:cs="Calibri Light"/>
          <w:szCs w:val="22"/>
        </w:rPr>
        <w:t xml:space="preserve">Il est demandé au candidat la </w:t>
      </w:r>
      <w:r w:rsidR="005B526C" w:rsidRPr="008F6288">
        <w:rPr>
          <w:rFonts w:ascii="Cambria" w:hAnsi="Cambria" w:cs="Calibri Light"/>
          <w:szCs w:val="22"/>
        </w:rPr>
        <w:t xml:space="preserve">présentation </w:t>
      </w:r>
      <w:r w:rsidRPr="008F6288">
        <w:rPr>
          <w:rFonts w:ascii="Cambria" w:hAnsi="Cambria" w:cs="Calibri Light"/>
          <w:szCs w:val="22"/>
        </w:rPr>
        <w:t>des moyens humains et techniques dédiés</w:t>
      </w:r>
      <w:r w:rsidR="00E06B26" w:rsidRPr="008F6288">
        <w:rPr>
          <w:rFonts w:ascii="Cambria" w:hAnsi="Cambria" w:cs="Calibri Light"/>
          <w:szCs w:val="22"/>
        </w:rPr>
        <w:t xml:space="preserve"> y compris les délais de livraison relatifs</w:t>
      </w:r>
      <w:r w:rsidRPr="008F6288">
        <w:rPr>
          <w:rFonts w:ascii="Cambria" w:hAnsi="Cambria" w:cs="Calibri Light"/>
          <w:szCs w:val="22"/>
        </w:rPr>
        <w:t xml:space="preserve"> au marché</w:t>
      </w:r>
      <w:r w:rsidR="00280779" w:rsidRPr="008F6288">
        <w:rPr>
          <w:rFonts w:ascii="Cambria" w:hAnsi="Cambria" w:cs="Calibri Light"/>
          <w:szCs w:val="22"/>
        </w:rPr>
        <w:t xml:space="preserve"> à savoir : </w:t>
      </w:r>
    </w:p>
    <w:p w14:paraId="346CFF07" w14:textId="500CFC8E" w:rsidR="00280779" w:rsidRPr="008F6288" w:rsidRDefault="00280779" w:rsidP="00280779">
      <w:pPr>
        <w:numPr>
          <w:ilvl w:val="1"/>
          <w:numId w:val="43"/>
        </w:numPr>
        <w:tabs>
          <w:tab w:val="left" w:pos="567"/>
        </w:tabs>
        <w:spacing w:before="120" w:after="120" w:line="276" w:lineRule="auto"/>
        <w:rPr>
          <w:rFonts w:ascii="Cambria" w:eastAsia="Calibri Light" w:hAnsi="Cambria" w:cs="Calibri Light"/>
          <w:b/>
          <w:bCs/>
          <w:color w:val="000000" w:themeColor="text1"/>
          <w:szCs w:val="22"/>
        </w:rPr>
      </w:pPr>
      <w:r w:rsidRPr="008F6288">
        <w:rPr>
          <w:rFonts w:ascii="Cambria" w:eastAsia="Calibri Light" w:hAnsi="Cambria" w:cs="Calibri Light"/>
          <w:b/>
          <w:bCs/>
          <w:color w:val="000000" w:themeColor="text1"/>
          <w:szCs w:val="22"/>
        </w:rPr>
        <w:t>L’interlocuteur privilégié désigné et son rôle</w:t>
      </w:r>
    </w:p>
    <w:p w14:paraId="0701F50F" w14:textId="77777777" w:rsidR="005B526C" w:rsidRPr="008F6288" w:rsidRDefault="005B526C" w:rsidP="005B526C">
      <w:pPr>
        <w:numPr>
          <w:ilvl w:val="2"/>
          <w:numId w:val="43"/>
        </w:numPr>
        <w:tabs>
          <w:tab w:val="left" w:pos="567"/>
        </w:tabs>
        <w:spacing w:before="120" w:after="120" w:line="276" w:lineRule="auto"/>
        <w:rPr>
          <w:rFonts w:ascii="Cambria" w:eastAsia="Calibri Light" w:hAnsi="Cambria" w:cs="Calibri Light"/>
          <w:color w:val="000000" w:themeColor="text1"/>
          <w:szCs w:val="22"/>
        </w:rPr>
      </w:pPr>
      <w:r w:rsidRPr="008F6288">
        <w:rPr>
          <w:rFonts w:ascii="Cambria" w:eastAsia="Calibri Light" w:hAnsi="Cambria" w:cs="Calibri Light"/>
          <w:color w:val="000000" w:themeColor="text1"/>
          <w:szCs w:val="22"/>
        </w:rPr>
        <w:t>L’interlocuteur privilégié désigné, son rôle, son expérience dans la gestion de chantiers similaires ;</w:t>
      </w:r>
    </w:p>
    <w:p w14:paraId="7122FBF1" w14:textId="77777777" w:rsidR="005B526C" w:rsidRPr="008F6288" w:rsidRDefault="005B526C" w:rsidP="005B526C">
      <w:pPr>
        <w:numPr>
          <w:ilvl w:val="2"/>
          <w:numId w:val="43"/>
        </w:numPr>
        <w:tabs>
          <w:tab w:val="left" w:pos="567"/>
        </w:tabs>
        <w:spacing w:before="120" w:after="120" w:line="276" w:lineRule="auto"/>
        <w:rPr>
          <w:rFonts w:ascii="Cambria" w:eastAsia="Calibri Light" w:hAnsi="Cambria" w:cs="Calibri Light"/>
          <w:color w:val="000000" w:themeColor="text1"/>
          <w:szCs w:val="22"/>
        </w:rPr>
      </w:pPr>
      <w:r w:rsidRPr="008F6288">
        <w:rPr>
          <w:rFonts w:ascii="Cambria" w:eastAsia="Calibri Light" w:hAnsi="Cambria" w:cs="Calibri Light"/>
          <w:color w:val="000000" w:themeColor="text1"/>
          <w:szCs w:val="22"/>
        </w:rPr>
        <w:t>Le temps de présence de l’interlocuteur et les moyens mis à sa disposition ;</w:t>
      </w:r>
    </w:p>
    <w:p w14:paraId="66282EEE" w14:textId="77777777" w:rsidR="005B526C" w:rsidRPr="008F6288" w:rsidRDefault="005B526C" w:rsidP="005B526C">
      <w:pPr>
        <w:numPr>
          <w:ilvl w:val="2"/>
          <w:numId w:val="43"/>
        </w:numPr>
        <w:tabs>
          <w:tab w:val="left" w:pos="567"/>
        </w:tabs>
        <w:spacing w:before="120" w:after="120" w:line="276" w:lineRule="auto"/>
        <w:rPr>
          <w:rFonts w:ascii="Cambria" w:eastAsia="Calibri Light" w:hAnsi="Cambria" w:cs="Calibri Light"/>
          <w:color w:val="000000" w:themeColor="text1"/>
          <w:szCs w:val="22"/>
        </w:rPr>
      </w:pPr>
      <w:r w:rsidRPr="008F6288">
        <w:rPr>
          <w:rFonts w:ascii="Cambria" w:eastAsia="Calibri Light" w:hAnsi="Cambria" w:cs="Calibri Light"/>
          <w:color w:val="000000" w:themeColor="text1"/>
          <w:szCs w:val="22"/>
        </w:rPr>
        <w:t>Les moyens de communication et d’échange mis en place avec les représentants de la maitrise d’ouvrage et de la maîtrise d’œuvre.</w:t>
      </w:r>
    </w:p>
    <w:p w14:paraId="4EC9B105" w14:textId="77777777" w:rsidR="00280779" w:rsidRPr="008F6288" w:rsidRDefault="00280779" w:rsidP="00280779">
      <w:pPr>
        <w:numPr>
          <w:ilvl w:val="1"/>
          <w:numId w:val="43"/>
        </w:numPr>
        <w:tabs>
          <w:tab w:val="left" w:pos="567"/>
        </w:tabs>
        <w:spacing w:before="120" w:after="120" w:line="276" w:lineRule="auto"/>
        <w:rPr>
          <w:rFonts w:ascii="Cambria" w:eastAsia="Calibri Light" w:hAnsi="Cambria" w:cs="Calibri Light"/>
          <w:b/>
          <w:bCs/>
          <w:color w:val="000000" w:themeColor="text1"/>
          <w:szCs w:val="22"/>
        </w:rPr>
      </w:pPr>
      <w:r w:rsidRPr="008F6288">
        <w:rPr>
          <w:rFonts w:ascii="Cambria" w:eastAsia="Calibri Light" w:hAnsi="Cambria" w:cs="Calibri Light"/>
          <w:b/>
          <w:bCs/>
          <w:color w:val="000000" w:themeColor="text1"/>
          <w:szCs w:val="22"/>
        </w:rPr>
        <w:t>Les moyens humains de(s) l’équipe(s) exécutante(s) affectés au chantier</w:t>
      </w:r>
    </w:p>
    <w:p w14:paraId="6B84E18F" w14:textId="02C8ACB6" w:rsidR="00280779" w:rsidRPr="008F6288" w:rsidRDefault="00280779" w:rsidP="00280779">
      <w:pPr>
        <w:numPr>
          <w:ilvl w:val="2"/>
          <w:numId w:val="43"/>
        </w:numPr>
        <w:tabs>
          <w:tab w:val="left" w:pos="567"/>
        </w:tabs>
        <w:spacing w:before="120" w:after="120" w:line="276" w:lineRule="auto"/>
        <w:rPr>
          <w:rFonts w:ascii="Cambria" w:eastAsia="Calibri Light" w:hAnsi="Cambria" w:cs="Calibri Light"/>
          <w:color w:val="000000" w:themeColor="text1"/>
          <w:szCs w:val="22"/>
        </w:rPr>
      </w:pPr>
      <w:r w:rsidRPr="008F6288">
        <w:rPr>
          <w:rFonts w:ascii="Cambria" w:eastAsia="Calibri Light" w:hAnsi="Cambria" w:cs="Calibri Light"/>
          <w:color w:val="000000" w:themeColor="text1"/>
          <w:szCs w:val="22"/>
        </w:rPr>
        <w:t xml:space="preserve">L’organigramme de l’équipe dédiée, administratif et terrain : </w:t>
      </w:r>
      <w:r w:rsidR="008F6288">
        <w:rPr>
          <w:rFonts w:ascii="Cambria" w:eastAsia="Calibri Light" w:hAnsi="Cambria" w:cs="Calibri Light"/>
          <w:color w:val="000000" w:themeColor="text1"/>
          <w:szCs w:val="22"/>
        </w:rPr>
        <w:t>n</w:t>
      </w:r>
      <w:r w:rsidRPr="008F6288">
        <w:rPr>
          <w:rFonts w:ascii="Cambria" w:eastAsia="Calibri Light" w:hAnsi="Cambria" w:cs="Calibri Light"/>
          <w:color w:val="000000" w:themeColor="text1"/>
          <w:szCs w:val="22"/>
        </w:rPr>
        <w:t>ombre de personnes, profil des personnes et notamment leur classification au titre de la convention collective du personnel exécutant de l’entreprise.</w:t>
      </w:r>
    </w:p>
    <w:p w14:paraId="0777DEC8" w14:textId="2C123649" w:rsidR="00280779" w:rsidRPr="008F6288" w:rsidRDefault="00280779" w:rsidP="00280779">
      <w:pPr>
        <w:numPr>
          <w:ilvl w:val="1"/>
          <w:numId w:val="43"/>
        </w:numPr>
        <w:tabs>
          <w:tab w:val="left" w:pos="567"/>
        </w:tabs>
        <w:spacing w:before="120" w:after="120" w:line="276" w:lineRule="auto"/>
        <w:rPr>
          <w:rFonts w:ascii="Cambria" w:eastAsia="Calibri Light" w:hAnsi="Cambria" w:cs="Calibri Light"/>
          <w:b/>
          <w:bCs/>
          <w:color w:val="000000" w:themeColor="text1"/>
          <w:szCs w:val="22"/>
        </w:rPr>
      </w:pPr>
      <w:r w:rsidRPr="008F6288">
        <w:rPr>
          <w:rFonts w:ascii="Cambria" w:eastAsia="Calibri Light" w:hAnsi="Cambria" w:cs="Calibri Light"/>
          <w:b/>
          <w:bCs/>
          <w:color w:val="000000" w:themeColor="text1"/>
          <w:szCs w:val="22"/>
        </w:rPr>
        <w:t>Les moyens techniques et matériels affectés au marché</w:t>
      </w:r>
      <w:r w:rsidR="00E06B26" w:rsidRPr="008F6288">
        <w:rPr>
          <w:rFonts w:ascii="Cambria" w:eastAsia="Calibri Light" w:hAnsi="Cambria" w:cs="Calibri Light"/>
          <w:b/>
          <w:bCs/>
          <w:color w:val="000000" w:themeColor="text1"/>
          <w:szCs w:val="22"/>
        </w:rPr>
        <w:t xml:space="preserve"> y compris les délais de livraison</w:t>
      </w:r>
    </w:p>
    <w:p w14:paraId="48294CE2" w14:textId="0F333C0A" w:rsidR="00A50A69" w:rsidRPr="008F6288" w:rsidRDefault="00A50A69" w:rsidP="00A50A69">
      <w:pPr>
        <w:numPr>
          <w:ilvl w:val="2"/>
          <w:numId w:val="43"/>
        </w:numPr>
        <w:tabs>
          <w:tab w:val="left" w:pos="567"/>
        </w:tabs>
        <w:spacing w:before="120" w:after="120" w:line="276" w:lineRule="auto"/>
        <w:rPr>
          <w:rFonts w:ascii="Cambria" w:eastAsia="Calibri Light" w:hAnsi="Cambria" w:cs="Calibri Light"/>
          <w:color w:val="000000" w:themeColor="text1"/>
          <w:szCs w:val="22"/>
        </w:rPr>
      </w:pPr>
      <w:r w:rsidRPr="008F6288">
        <w:rPr>
          <w:rFonts w:ascii="Cambria" w:eastAsia="Calibri Light" w:hAnsi="Cambria" w:cs="Calibri Light"/>
          <w:color w:val="000000" w:themeColor="text1"/>
          <w:szCs w:val="22"/>
        </w:rPr>
        <w:lastRenderedPageBreak/>
        <w:t>Les moyens techniques au marché. Ex : camion, benne, véhicule</w:t>
      </w:r>
      <w:r w:rsidR="002C09D4">
        <w:rPr>
          <w:rFonts w:ascii="Cambria" w:eastAsia="Calibri Light" w:hAnsi="Cambria" w:cs="Calibri Light"/>
          <w:color w:val="000000" w:themeColor="text1"/>
          <w:szCs w:val="22"/>
        </w:rPr>
        <w:t xml:space="preserve"> </w:t>
      </w:r>
      <w:proofErr w:type="spellStart"/>
      <w:r w:rsidR="002C09D4">
        <w:rPr>
          <w:rFonts w:ascii="Cambria" w:eastAsia="Calibri Light" w:hAnsi="Cambria" w:cs="Calibri Light"/>
          <w:color w:val="000000" w:themeColor="text1"/>
          <w:szCs w:val="22"/>
        </w:rPr>
        <w:t>etc</w:t>
      </w:r>
      <w:proofErr w:type="spellEnd"/>
      <w:r w:rsidR="002C09D4">
        <w:rPr>
          <w:rFonts w:ascii="Cambria" w:eastAsia="Calibri Light" w:hAnsi="Cambria" w:cs="Calibri Light"/>
          <w:color w:val="000000" w:themeColor="text1"/>
          <w:szCs w:val="22"/>
        </w:rPr>
        <w:t> ;</w:t>
      </w:r>
    </w:p>
    <w:p w14:paraId="2360469F" w14:textId="2F6DA0C8" w:rsidR="00E06B26" w:rsidRPr="008F6288" w:rsidRDefault="00E06B26" w:rsidP="00E06B26">
      <w:pPr>
        <w:numPr>
          <w:ilvl w:val="2"/>
          <w:numId w:val="43"/>
        </w:numPr>
        <w:tabs>
          <w:tab w:val="left" w:pos="567"/>
        </w:tabs>
        <w:spacing w:before="120" w:after="120" w:line="276" w:lineRule="auto"/>
        <w:rPr>
          <w:rFonts w:ascii="Cambria" w:eastAsia="Calibri Light" w:hAnsi="Cambria" w:cs="Calibri Light"/>
          <w:color w:val="000000" w:themeColor="text1"/>
          <w:szCs w:val="22"/>
        </w:rPr>
      </w:pPr>
      <w:r w:rsidRPr="008F6288">
        <w:rPr>
          <w:rFonts w:ascii="Cambria" w:eastAsia="Calibri Light" w:hAnsi="Cambria" w:cs="Calibri Light"/>
          <w:color w:val="000000" w:themeColor="text1"/>
          <w:szCs w:val="22"/>
        </w:rPr>
        <w:t>Les moyens matériels affectés au marché ainsi que la liste du matériel et des outillages. Ex : échafaudages, outillages, équipements, etc...</w:t>
      </w:r>
    </w:p>
    <w:p w14:paraId="54214A2A" w14:textId="4025C4FE" w:rsidR="00764C52" w:rsidRPr="008F6288" w:rsidRDefault="00280779" w:rsidP="00A24D13">
      <w:pPr>
        <w:numPr>
          <w:ilvl w:val="2"/>
          <w:numId w:val="43"/>
        </w:numPr>
        <w:tabs>
          <w:tab w:val="left" w:pos="567"/>
        </w:tabs>
        <w:spacing w:before="120" w:after="120" w:line="276" w:lineRule="auto"/>
        <w:rPr>
          <w:rFonts w:ascii="Cambria" w:eastAsia="Calibri Light" w:hAnsi="Cambria" w:cs="Calibri Light"/>
          <w:color w:val="000000" w:themeColor="text1"/>
          <w:szCs w:val="22"/>
        </w:rPr>
      </w:pPr>
      <w:r w:rsidRPr="008F6288">
        <w:rPr>
          <w:rFonts w:ascii="Cambria" w:eastAsia="Calibri Light" w:hAnsi="Cambria" w:cs="Calibri Light"/>
          <w:color w:val="000000" w:themeColor="text1"/>
          <w:szCs w:val="22"/>
        </w:rPr>
        <w:t>Les délais de livraison dans le cadre de travaux en urgence, les stocks de l’entreprise.</w:t>
      </w:r>
    </w:p>
    <w:p w14:paraId="050EE293" w14:textId="77777777" w:rsidR="00A24D13" w:rsidRPr="008F6288" w:rsidRDefault="00A24D13" w:rsidP="00A24D13">
      <w:pPr>
        <w:tabs>
          <w:tab w:val="left" w:pos="567"/>
        </w:tabs>
        <w:spacing w:before="120" w:after="120" w:line="276" w:lineRule="auto"/>
        <w:ind w:left="2160"/>
        <w:rPr>
          <w:rFonts w:ascii="Cambria" w:eastAsia="Calibri Light" w:hAnsi="Cambria" w:cs="Calibri Light"/>
          <w:color w:val="000000" w:themeColor="text1"/>
          <w:szCs w:val="22"/>
        </w:rPr>
      </w:pPr>
    </w:p>
    <w:p w14:paraId="03AE9141" w14:textId="298486B9" w:rsidR="005B526C" w:rsidRPr="008F6288" w:rsidRDefault="005B526C" w:rsidP="005B526C">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sidRPr="008F6288">
        <w:rPr>
          <w:rFonts w:ascii="Cambria" w:hAnsi="Cambria" w:cs="Calibri Light"/>
          <w:b/>
          <w:bCs/>
          <w:szCs w:val="22"/>
        </w:rPr>
        <w:t xml:space="preserve">L’interlocuteur privilégié désigné et son rôle </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5B526C" w:rsidRPr="008F6288" w14:paraId="1F6F74C6" w14:textId="77777777" w:rsidTr="00F206B8">
        <w:trPr>
          <w:trHeight w:val="738"/>
        </w:trPr>
        <w:tc>
          <w:tcPr>
            <w:tcW w:w="2972" w:type="dxa"/>
            <w:shd w:val="clear" w:color="auto" w:fill="F2F2F2" w:themeFill="background1" w:themeFillShade="F2"/>
          </w:tcPr>
          <w:p w14:paraId="5B07128C"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Nom de l’interlocuteur privilégié  </w:t>
            </w:r>
          </w:p>
        </w:tc>
        <w:tc>
          <w:tcPr>
            <w:tcW w:w="7093" w:type="dxa"/>
            <w:shd w:val="clear" w:color="auto" w:fill="F2F2F2" w:themeFill="background1" w:themeFillShade="F2"/>
          </w:tcPr>
          <w:p w14:paraId="395F7DF2" w14:textId="77777777" w:rsidR="005B526C" w:rsidRPr="008F6288" w:rsidRDefault="005B526C" w:rsidP="00F206B8">
            <w:pPr>
              <w:overflowPunct/>
              <w:autoSpaceDE/>
              <w:autoSpaceDN/>
              <w:adjustRightInd/>
              <w:spacing w:before="120" w:after="120" w:line="276" w:lineRule="auto"/>
              <w:textAlignment w:val="auto"/>
              <w:rPr>
                <w:rFonts w:ascii="Cambria" w:hAnsi="Cambria" w:cs="Calibri Light"/>
                <w:szCs w:val="22"/>
              </w:rPr>
            </w:pPr>
          </w:p>
        </w:tc>
      </w:tr>
      <w:tr w:rsidR="005B526C" w:rsidRPr="008F6288" w14:paraId="1A2974B5" w14:textId="77777777" w:rsidTr="00F206B8">
        <w:trPr>
          <w:trHeight w:val="758"/>
        </w:trPr>
        <w:tc>
          <w:tcPr>
            <w:tcW w:w="2972" w:type="dxa"/>
            <w:shd w:val="clear" w:color="auto" w:fill="F2F2F2" w:themeFill="background1" w:themeFillShade="F2"/>
          </w:tcPr>
          <w:p w14:paraId="11DF8AD4" w14:textId="59CFD170"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Rôle et expérience dans gestion de chantiers similaires </w:t>
            </w:r>
          </w:p>
        </w:tc>
        <w:tc>
          <w:tcPr>
            <w:tcW w:w="7093" w:type="dxa"/>
            <w:shd w:val="clear" w:color="auto" w:fill="F2F2F2" w:themeFill="background1" w:themeFillShade="F2"/>
          </w:tcPr>
          <w:p w14:paraId="47DD91A6" w14:textId="77777777" w:rsidR="005B526C" w:rsidRPr="008F6288" w:rsidRDefault="005B526C" w:rsidP="00F206B8">
            <w:pPr>
              <w:overflowPunct/>
              <w:autoSpaceDE/>
              <w:autoSpaceDN/>
              <w:adjustRightInd/>
              <w:spacing w:before="120" w:after="120" w:line="276" w:lineRule="auto"/>
              <w:textAlignment w:val="auto"/>
              <w:rPr>
                <w:rFonts w:ascii="Cambria" w:hAnsi="Cambria" w:cs="Calibri Light"/>
                <w:szCs w:val="22"/>
              </w:rPr>
            </w:pPr>
          </w:p>
        </w:tc>
      </w:tr>
    </w:tbl>
    <w:p w14:paraId="408AE58E" w14:textId="77777777" w:rsidR="005B526C" w:rsidRPr="008F6288" w:rsidRDefault="005B526C" w:rsidP="003F2434">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5B526C" w:rsidRPr="008F6288" w14:paraId="4575834A" w14:textId="77777777" w:rsidTr="00F206B8">
        <w:trPr>
          <w:trHeight w:val="738"/>
        </w:trPr>
        <w:tc>
          <w:tcPr>
            <w:tcW w:w="2972" w:type="dxa"/>
            <w:shd w:val="clear" w:color="auto" w:fill="F2F2F2" w:themeFill="background1" w:themeFillShade="F2"/>
          </w:tcPr>
          <w:p w14:paraId="1B7C10D5"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Le temps de présence de l’interlocuteur et les moyens mis à disposition </w:t>
            </w:r>
          </w:p>
          <w:p w14:paraId="37712953"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p>
          <w:p w14:paraId="5D0C1248"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p>
          <w:p w14:paraId="5B82D883"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p>
          <w:p w14:paraId="674DA75E"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p>
          <w:p w14:paraId="55743100" w14:textId="45B90DA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6588A02B" w14:textId="77777777" w:rsidR="005B526C" w:rsidRPr="008F6288" w:rsidRDefault="005B526C" w:rsidP="00F206B8">
            <w:pPr>
              <w:overflowPunct/>
              <w:autoSpaceDE/>
              <w:autoSpaceDN/>
              <w:adjustRightInd/>
              <w:spacing w:before="120" w:after="120" w:line="276" w:lineRule="auto"/>
              <w:textAlignment w:val="auto"/>
              <w:rPr>
                <w:rFonts w:ascii="Cambria" w:hAnsi="Cambria" w:cs="Calibri Light"/>
                <w:szCs w:val="22"/>
              </w:rPr>
            </w:pPr>
          </w:p>
        </w:tc>
      </w:tr>
    </w:tbl>
    <w:p w14:paraId="131F9071" w14:textId="77777777" w:rsidR="005B526C" w:rsidRPr="008F6288" w:rsidRDefault="005B526C" w:rsidP="003F2434">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5B526C" w:rsidRPr="008F6288" w14:paraId="419DD4A5" w14:textId="77777777" w:rsidTr="00F206B8">
        <w:trPr>
          <w:trHeight w:val="738"/>
        </w:trPr>
        <w:tc>
          <w:tcPr>
            <w:tcW w:w="2972" w:type="dxa"/>
            <w:shd w:val="clear" w:color="auto" w:fill="F2F2F2" w:themeFill="background1" w:themeFillShade="F2"/>
          </w:tcPr>
          <w:p w14:paraId="4479C9A7" w14:textId="77777777" w:rsidR="005B526C" w:rsidRPr="008F6288" w:rsidRDefault="005B526C" w:rsidP="005B526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Les moyens de communication et d’échange mis en place avec les représentants de la maitrise d’ouvrage et de la maîtrise d’œuvre.</w:t>
            </w:r>
          </w:p>
          <w:p w14:paraId="0EF3FC5B"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p>
          <w:p w14:paraId="4124F9EA"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p>
          <w:p w14:paraId="42944B18"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p>
          <w:p w14:paraId="4E119D54"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p>
          <w:p w14:paraId="14CD6F8B" w14:textId="77777777" w:rsidR="005B526C" w:rsidRPr="008F6288" w:rsidRDefault="005B526C" w:rsidP="00F206B8">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283CDAAD" w14:textId="77777777" w:rsidR="005B526C" w:rsidRPr="008F6288" w:rsidRDefault="005B526C" w:rsidP="00F206B8">
            <w:pPr>
              <w:overflowPunct/>
              <w:autoSpaceDE/>
              <w:autoSpaceDN/>
              <w:adjustRightInd/>
              <w:spacing w:before="120" w:after="120" w:line="276" w:lineRule="auto"/>
              <w:textAlignment w:val="auto"/>
              <w:rPr>
                <w:rFonts w:ascii="Cambria" w:hAnsi="Cambria" w:cs="Calibri Light"/>
                <w:szCs w:val="22"/>
              </w:rPr>
            </w:pPr>
          </w:p>
        </w:tc>
      </w:tr>
    </w:tbl>
    <w:p w14:paraId="77A18C87" w14:textId="77777777" w:rsidR="005B526C" w:rsidRPr="008F6288" w:rsidRDefault="005B526C" w:rsidP="003F2434">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p>
    <w:p w14:paraId="5999196E" w14:textId="77777777" w:rsidR="005B526C" w:rsidRPr="008F6288" w:rsidRDefault="005B526C" w:rsidP="003F2434">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p>
    <w:p w14:paraId="1EAE63A5" w14:textId="7CAA2EE9" w:rsidR="003F2434" w:rsidRPr="008F6288" w:rsidRDefault="003F2434" w:rsidP="003F2434">
      <w:pPr>
        <w:pBdr>
          <w:top w:val="single" w:sz="4" w:space="1" w:color="auto"/>
          <w:left w:val="single" w:sz="4" w:space="4" w:color="auto"/>
        </w:pBdr>
        <w:overflowPunct/>
        <w:autoSpaceDE/>
        <w:autoSpaceDN/>
        <w:adjustRightInd/>
        <w:spacing w:before="120" w:after="120" w:line="276" w:lineRule="auto"/>
        <w:textAlignment w:val="auto"/>
        <w:rPr>
          <w:rFonts w:ascii="Cambria" w:hAnsi="Cambria" w:cs="Calibri Light"/>
          <w:b/>
          <w:szCs w:val="22"/>
        </w:rPr>
      </w:pPr>
      <w:r w:rsidRPr="008F6288">
        <w:rPr>
          <w:rFonts w:ascii="Cambria" w:hAnsi="Cambria" w:cs="Calibri Light"/>
          <w:b/>
          <w:i/>
          <w:iCs/>
          <w:color w:val="222A35" w:themeColor="text2" w:themeShade="80"/>
          <w:szCs w:val="22"/>
        </w:rPr>
        <w:t>Nota : la présentation d</w:t>
      </w:r>
      <w:r w:rsidR="00280779" w:rsidRPr="008F6288">
        <w:rPr>
          <w:rFonts w:ascii="Cambria" w:hAnsi="Cambria" w:cs="Calibri Light"/>
          <w:b/>
          <w:i/>
          <w:iCs/>
          <w:color w:val="222A35" w:themeColor="text2" w:themeShade="80"/>
          <w:szCs w:val="22"/>
        </w:rPr>
        <w:t>u</w:t>
      </w:r>
      <w:r w:rsidRPr="008F6288">
        <w:rPr>
          <w:rFonts w:ascii="Cambria" w:hAnsi="Cambria" w:cs="Calibri Light"/>
          <w:b/>
          <w:i/>
          <w:iCs/>
          <w:color w:val="222A35" w:themeColor="text2" w:themeShade="80"/>
          <w:szCs w:val="22"/>
        </w:rPr>
        <w:t xml:space="preserve"> profil doit être accompagnée des CV</w:t>
      </w:r>
    </w:p>
    <w:p w14:paraId="36D4557E" w14:textId="77777777" w:rsidR="003F2434" w:rsidRPr="008F6288" w:rsidRDefault="003F2434" w:rsidP="003D369D">
      <w:pPr>
        <w:overflowPunct/>
        <w:autoSpaceDE/>
        <w:autoSpaceDN/>
        <w:adjustRightInd/>
        <w:spacing w:after="160" w:line="259" w:lineRule="auto"/>
        <w:jc w:val="left"/>
        <w:textAlignment w:val="auto"/>
        <w:rPr>
          <w:rFonts w:ascii="Cambria" w:hAnsi="Cambria" w:cstheme="majorHAnsi"/>
          <w:b/>
          <w:bCs/>
          <w:szCs w:val="22"/>
          <w:u w:val="single"/>
        </w:rPr>
      </w:pPr>
    </w:p>
    <w:p w14:paraId="58D375A2" w14:textId="77777777" w:rsidR="003F2434" w:rsidRPr="008F6288" w:rsidRDefault="003F2434" w:rsidP="003D369D">
      <w:pPr>
        <w:overflowPunct/>
        <w:autoSpaceDE/>
        <w:autoSpaceDN/>
        <w:adjustRightInd/>
        <w:spacing w:after="160" w:line="259" w:lineRule="auto"/>
        <w:jc w:val="left"/>
        <w:textAlignment w:val="auto"/>
        <w:rPr>
          <w:rFonts w:ascii="Cambria" w:hAnsi="Cambria" w:cstheme="majorHAnsi"/>
          <w:b/>
          <w:bCs/>
          <w:szCs w:val="22"/>
          <w:u w:val="single"/>
        </w:rPr>
      </w:pPr>
    </w:p>
    <w:p w14:paraId="72E7C4E6" w14:textId="22553DA5" w:rsidR="005B526C" w:rsidRPr="008F6288" w:rsidRDefault="005B526C" w:rsidP="005B526C">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sidRPr="008F6288">
        <w:rPr>
          <w:rFonts w:ascii="Cambria" w:hAnsi="Cambria" w:cs="Calibri Light"/>
          <w:b/>
          <w:bCs/>
          <w:szCs w:val="22"/>
        </w:rPr>
        <w:t xml:space="preserve">Les moyens humains de(s) l’équipe exécutante(s) affectés au chantier </w:t>
      </w:r>
    </w:p>
    <w:p w14:paraId="21027285" w14:textId="77777777" w:rsidR="003F2434" w:rsidRPr="008F6288" w:rsidRDefault="003F2434" w:rsidP="003D369D">
      <w:pPr>
        <w:overflowPunct/>
        <w:autoSpaceDE/>
        <w:autoSpaceDN/>
        <w:adjustRightInd/>
        <w:spacing w:after="160" w:line="259" w:lineRule="auto"/>
        <w:jc w:val="left"/>
        <w:textAlignment w:val="auto"/>
        <w:rPr>
          <w:rFonts w:ascii="Cambria" w:hAnsi="Cambria" w:cstheme="majorHAnsi"/>
          <w:b/>
          <w:bCs/>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A50A69" w:rsidRPr="008F6288" w14:paraId="2815DA4A" w14:textId="77777777" w:rsidTr="003A3C4C">
        <w:trPr>
          <w:trHeight w:val="738"/>
        </w:trPr>
        <w:tc>
          <w:tcPr>
            <w:tcW w:w="2972" w:type="dxa"/>
            <w:shd w:val="clear" w:color="auto" w:fill="F2F2F2" w:themeFill="background1" w:themeFillShade="F2"/>
          </w:tcPr>
          <w:p w14:paraId="3FEB7805" w14:textId="3B92FD16" w:rsidR="00A50A69" w:rsidRPr="000B5353" w:rsidRDefault="00A50A69" w:rsidP="00A50A69">
            <w:pPr>
              <w:tabs>
                <w:tab w:val="left" w:pos="567"/>
              </w:tabs>
              <w:spacing w:before="120" w:after="120" w:line="276" w:lineRule="auto"/>
              <w:jc w:val="center"/>
              <w:rPr>
                <w:rFonts w:ascii="Cambria" w:eastAsia="Calibri Light" w:hAnsi="Cambria" w:cs="Calibri Light"/>
                <w:b/>
                <w:bCs/>
                <w:color w:val="000000" w:themeColor="text1"/>
                <w:szCs w:val="22"/>
              </w:rPr>
            </w:pPr>
            <w:bookmarkStart w:id="3" w:name="_Hlk216366523"/>
            <w:r w:rsidRPr="008F6288">
              <w:rPr>
                <w:rFonts w:ascii="Cambria" w:hAnsi="Cambria" w:cs="Calibri Light"/>
                <w:b/>
                <w:bCs/>
                <w:szCs w:val="22"/>
              </w:rPr>
              <w:t xml:space="preserve">L’organigramme de l’équipe dédiée, administratif et terrain : </w:t>
            </w:r>
            <w:r w:rsidR="002C09D4">
              <w:rPr>
                <w:rFonts w:ascii="Cambria" w:hAnsi="Cambria" w:cs="Calibri Light"/>
                <w:b/>
                <w:bCs/>
                <w:szCs w:val="22"/>
              </w:rPr>
              <w:t>n</w:t>
            </w:r>
            <w:r w:rsidRPr="008F6288">
              <w:rPr>
                <w:rFonts w:ascii="Cambria" w:hAnsi="Cambria" w:cs="Calibri Light"/>
                <w:b/>
                <w:bCs/>
                <w:szCs w:val="22"/>
              </w:rPr>
              <w:t>ombre de personnes, profil des personnes et notamment leur classification au titre de la convention collective du personnel exécutant de l’entreprise</w:t>
            </w:r>
            <w:r w:rsidRPr="000B5353">
              <w:rPr>
                <w:rFonts w:ascii="Cambria" w:eastAsia="Calibri Light" w:hAnsi="Cambria" w:cs="Calibri Light"/>
                <w:color w:val="000000" w:themeColor="text1"/>
                <w:szCs w:val="22"/>
              </w:rPr>
              <w:t>.</w:t>
            </w:r>
          </w:p>
          <w:bookmarkEnd w:id="3"/>
          <w:p w14:paraId="1BD55669"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6260C260"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350DBA9C"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6ABCD56D"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69549FDF"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6E860FB7" w14:textId="77777777" w:rsidR="00A50A69" w:rsidRPr="008F6288" w:rsidRDefault="00A50A69" w:rsidP="003A3C4C">
            <w:pPr>
              <w:overflowPunct/>
              <w:autoSpaceDE/>
              <w:autoSpaceDN/>
              <w:adjustRightInd/>
              <w:spacing w:before="120" w:after="120" w:line="276" w:lineRule="auto"/>
              <w:textAlignment w:val="auto"/>
              <w:rPr>
                <w:rFonts w:ascii="Cambria" w:hAnsi="Cambria" w:cs="Calibri Light"/>
                <w:szCs w:val="22"/>
              </w:rPr>
            </w:pPr>
          </w:p>
        </w:tc>
      </w:tr>
    </w:tbl>
    <w:p w14:paraId="105B78F7" w14:textId="77777777" w:rsidR="003F2434" w:rsidRPr="008F6288" w:rsidRDefault="003F2434" w:rsidP="003D369D">
      <w:pPr>
        <w:overflowPunct/>
        <w:autoSpaceDE/>
        <w:autoSpaceDN/>
        <w:adjustRightInd/>
        <w:spacing w:after="160" w:line="259" w:lineRule="auto"/>
        <w:jc w:val="left"/>
        <w:textAlignment w:val="auto"/>
        <w:rPr>
          <w:rFonts w:ascii="Cambria" w:hAnsi="Cambria" w:cstheme="majorHAnsi"/>
          <w:b/>
          <w:bCs/>
          <w:szCs w:val="22"/>
          <w:u w:val="single"/>
        </w:rPr>
      </w:pPr>
    </w:p>
    <w:p w14:paraId="69121107" w14:textId="77777777" w:rsidR="00A50A69" w:rsidRPr="008F6288" w:rsidRDefault="00A50A69" w:rsidP="00A50A69">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p>
    <w:p w14:paraId="1112EAE7" w14:textId="77777777" w:rsidR="00EA62BF" w:rsidRPr="008F6288" w:rsidRDefault="00A50A69" w:rsidP="00EA62BF">
      <w:pPr>
        <w:pBdr>
          <w:top w:val="single" w:sz="4" w:space="1" w:color="auto"/>
          <w:left w:val="single" w:sz="4" w:space="4" w:color="auto"/>
        </w:pBdr>
        <w:overflowPunct/>
        <w:autoSpaceDE/>
        <w:autoSpaceDN/>
        <w:adjustRightInd/>
        <w:spacing w:before="120" w:after="120" w:line="276" w:lineRule="auto"/>
        <w:textAlignment w:val="auto"/>
        <w:rPr>
          <w:rFonts w:ascii="Cambria" w:hAnsi="Cambria" w:cs="Calibri Light"/>
          <w:b/>
          <w:i/>
          <w:iCs/>
          <w:color w:val="222A35" w:themeColor="text2" w:themeShade="80"/>
          <w:szCs w:val="22"/>
        </w:rPr>
      </w:pPr>
      <w:r w:rsidRPr="008F6288">
        <w:rPr>
          <w:rFonts w:ascii="Cambria" w:hAnsi="Cambria" w:cs="Calibri Light"/>
          <w:b/>
          <w:i/>
          <w:iCs/>
          <w:color w:val="222A35" w:themeColor="text2" w:themeShade="80"/>
          <w:szCs w:val="22"/>
        </w:rPr>
        <w:t xml:space="preserve">Nota : </w:t>
      </w:r>
      <w:r w:rsidR="00EA62BF" w:rsidRPr="008F6288">
        <w:rPr>
          <w:rFonts w:ascii="Cambria" w:hAnsi="Cambria" w:cs="Calibri Light"/>
          <w:b/>
          <w:i/>
          <w:iCs/>
          <w:color w:val="222A35" w:themeColor="text2" w:themeShade="80"/>
          <w:szCs w:val="22"/>
        </w:rPr>
        <w:t xml:space="preserve">Il est attendu du candidat la présentation, en annexe, des profils ainsi que l’organigramme détaillé de l’équipe. </w:t>
      </w:r>
    </w:p>
    <w:p w14:paraId="75242B0E" w14:textId="1DCA520C" w:rsidR="00A50A69" w:rsidRPr="008F6288" w:rsidRDefault="00A50A69" w:rsidP="00A50A69">
      <w:pPr>
        <w:pBdr>
          <w:top w:val="single" w:sz="4" w:space="1" w:color="auto"/>
          <w:left w:val="single" w:sz="4" w:space="4" w:color="auto"/>
        </w:pBdr>
        <w:overflowPunct/>
        <w:autoSpaceDE/>
        <w:autoSpaceDN/>
        <w:adjustRightInd/>
        <w:spacing w:before="120" w:after="120" w:line="276" w:lineRule="auto"/>
        <w:textAlignment w:val="auto"/>
        <w:rPr>
          <w:rFonts w:ascii="Cambria" w:hAnsi="Cambria" w:cs="Calibri Light"/>
          <w:b/>
          <w:szCs w:val="22"/>
        </w:rPr>
      </w:pPr>
    </w:p>
    <w:p w14:paraId="1D733DAE" w14:textId="77777777" w:rsidR="00A50A69" w:rsidRPr="008F6288" w:rsidRDefault="00A50A69" w:rsidP="003D369D">
      <w:pPr>
        <w:overflowPunct/>
        <w:autoSpaceDE/>
        <w:autoSpaceDN/>
        <w:adjustRightInd/>
        <w:spacing w:after="160" w:line="259" w:lineRule="auto"/>
        <w:jc w:val="left"/>
        <w:textAlignment w:val="auto"/>
        <w:rPr>
          <w:rFonts w:ascii="Cambria" w:hAnsi="Cambria" w:cstheme="majorHAnsi"/>
          <w:b/>
          <w:bCs/>
          <w:szCs w:val="22"/>
          <w:u w:val="single"/>
        </w:rPr>
      </w:pPr>
    </w:p>
    <w:p w14:paraId="44BD35AB" w14:textId="77777777" w:rsidR="003F2434" w:rsidRPr="008F6288" w:rsidRDefault="003F2434" w:rsidP="003D369D">
      <w:pPr>
        <w:overflowPunct/>
        <w:autoSpaceDE/>
        <w:autoSpaceDN/>
        <w:adjustRightInd/>
        <w:spacing w:after="160" w:line="259" w:lineRule="auto"/>
        <w:jc w:val="left"/>
        <w:textAlignment w:val="auto"/>
        <w:rPr>
          <w:rFonts w:ascii="Cambria" w:hAnsi="Cambria" w:cstheme="majorHAnsi"/>
          <w:b/>
          <w:bCs/>
          <w:szCs w:val="22"/>
          <w:u w:val="single"/>
        </w:rPr>
      </w:pPr>
    </w:p>
    <w:p w14:paraId="60015B25" w14:textId="44CCC010" w:rsidR="00A50A69" w:rsidRPr="008F6288" w:rsidRDefault="00A50A69" w:rsidP="00A50A69">
      <w:pPr>
        <w:pStyle w:val="Paragraphedeliste"/>
        <w:numPr>
          <w:ilvl w:val="0"/>
          <w:numId w:val="29"/>
        </w:num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r w:rsidRPr="008F6288">
        <w:rPr>
          <w:rFonts w:ascii="Cambria" w:hAnsi="Cambria" w:cs="Calibri Light"/>
          <w:b/>
          <w:bCs/>
          <w:szCs w:val="22"/>
        </w:rPr>
        <w:t>Les moyens techniques et matériels affectés au chantier</w:t>
      </w:r>
      <w:r w:rsidR="00E06B26" w:rsidRPr="008F6288">
        <w:rPr>
          <w:rFonts w:ascii="Cambria" w:hAnsi="Cambria" w:cs="Calibri Light"/>
          <w:b/>
          <w:bCs/>
          <w:szCs w:val="22"/>
        </w:rPr>
        <w:t xml:space="preserve"> y compris les délais de livraison</w:t>
      </w:r>
    </w:p>
    <w:p w14:paraId="6083D00A" w14:textId="77777777" w:rsidR="003F2434" w:rsidRPr="008F6288" w:rsidRDefault="003F2434" w:rsidP="003D369D">
      <w:pPr>
        <w:overflowPunct/>
        <w:autoSpaceDE/>
        <w:autoSpaceDN/>
        <w:adjustRightInd/>
        <w:spacing w:after="160" w:line="259" w:lineRule="auto"/>
        <w:jc w:val="left"/>
        <w:textAlignment w:val="auto"/>
        <w:rPr>
          <w:rFonts w:ascii="Cambria" w:hAnsi="Cambria" w:cs="Calibri Light"/>
          <w:b/>
          <w:bCs/>
          <w:szCs w:val="22"/>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A50A69" w:rsidRPr="008F6288" w14:paraId="4EA28B63" w14:textId="77777777" w:rsidTr="000B5353">
        <w:trPr>
          <w:trHeight w:val="738"/>
        </w:trPr>
        <w:tc>
          <w:tcPr>
            <w:tcW w:w="2972" w:type="dxa"/>
            <w:shd w:val="clear" w:color="auto" w:fill="F2F2F2" w:themeFill="background1" w:themeFillShade="F2"/>
            <w:vAlign w:val="center"/>
          </w:tcPr>
          <w:p w14:paraId="0389657A" w14:textId="4B62F483" w:rsidR="00A50A69" w:rsidRPr="008F6288" w:rsidRDefault="00A50A69" w:rsidP="00A50A69">
            <w:pPr>
              <w:tabs>
                <w:tab w:val="left" w:pos="567"/>
              </w:tabs>
              <w:spacing w:before="120" w:after="120" w:line="276" w:lineRule="auto"/>
              <w:jc w:val="center"/>
              <w:rPr>
                <w:rFonts w:ascii="Cambria" w:hAnsi="Cambria" w:cs="Calibri Light"/>
                <w:b/>
                <w:bCs/>
                <w:szCs w:val="22"/>
              </w:rPr>
            </w:pPr>
            <w:r w:rsidRPr="008F6288">
              <w:rPr>
                <w:rFonts w:ascii="Cambria" w:hAnsi="Cambria" w:cs="Calibri Light"/>
                <w:b/>
                <w:bCs/>
                <w:szCs w:val="22"/>
              </w:rPr>
              <w:t>Les moyens techniques matériels affectés au marché Ex : camion, benne, véhicule,</w:t>
            </w:r>
            <w:r w:rsidR="002C09D4">
              <w:rPr>
                <w:rFonts w:ascii="Cambria" w:hAnsi="Cambria" w:cs="Calibri Light"/>
                <w:b/>
                <w:bCs/>
                <w:szCs w:val="22"/>
              </w:rPr>
              <w:t xml:space="preserve"> </w:t>
            </w:r>
            <w:r w:rsidR="002C09D4" w:rsidRPr="008F6288">
              <w:rPr>
                <w:rFonts w:ascii="Cambria" w:hAnsi="Cambria" w:cs="Calibri Light"/>
                <w:b/>
                <w:bCs/>
                <w:szCs w:val="22"/>
              </w:rPr>
              <w:t>etc...</w:t>
            </w:r>
          </w:p>
          <w:p w14:paraId="78E2112E"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13BA1404"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649E8C22"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3172D469"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1D4B94BE"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vAlign w:val="center"/>
          </w:tcPr>
          <w:p w14:paraId="7795F345" w14:textId="77777777" w:rsidR="00A50A69" w:rsidRPr="008F6288" w:rsidRDefault="00A50A69" w:rsidP="003A3C4C">
            <w:pPr>
              <w:overflowPunct/>
              <w:autoSpaceDE/>
              <w:autoSpaceDN/>
              <w:adjustRightInd/>
              <w:spacing w:before="120" w:after="120" w:line="276" w:lineRule="auto"/>
              <w:textAlignment w:val="auto"/>
              <w:rPr>
                <w:rFonts w:ascii="Cambria" w:hAnsi="Cambria" w:cs="Calibri Light"/>
                <w:b/>
                <w:bCs/>
                <w:szCs w:val="22"/>
              </w:rPr>
            </w:pPr>
          </w:p>
        </w:tc>
      </w:tr>
      <w:tr w:rsidR="002C09D4" w:rsidRPr="002C09D4" w14:paraId="6CF566E0" w14:textId="77777777" w:rsidTr="000B5353">
        <w:trPr>
          <w:trHeight w:val="738"/>
        </w:trPr>
        <w:tc>
          <w:tcPr>
            <w:tcW w:w="2972" w:type="dxa"/>
            <w:shd w:val="clear" w:color="auto" w:fill="F2F2F2" w:themeFill="background1" w:themeFillShade="F2"/>
            <w:vAlign w:val="center"/>
          </w:tcPr>
          <w:p w14:paraId="72405823" w14:textId="0B3CADC0" w:rsidR="002C09D4" w:rsidRPr="008F6288" w:rsidRDefault="002C09D4" w:rsidP="002C09D4">
            <w:pPr>
              <w:tabs>
                <w:tab w:val="left" w:pos="567"/>
              </w:tabs>
              <w:spacing w:before="120" w:after="120" w:line="276" w:lineRule="auto"/>
              <w:jc w:val="center"/>
              <w:rPr>
                <w:rFonts w:ascii="Cambria" w:hAnsi="Cambria" w:cs="Calibri Light"/>
                <w:b/>
                <w:bCs/>
                <w:szCs w:val="22"/>
              </w:rPr>
            </w:pPr>
            <w:r w:rsidRPr="008F6288">
              <w:rPr>
                <w:rFonts w:ascii="Cambria" w:hAnsi="Cambria" w:cs="Calibri Light"/>
                <w:b/>
                <w:bCs/>
                <w:szCs w:val="22"/>
              </w:rPr>
              <w:lastRenderedPageBreak/>
              <w:t>Les moyens matériels affectés au marché ainsi que la liste du matériel et des outillages. Ex</w:t>
            </w:r>
            <w:r>
              <w:rPr>
                <w:rFonts w:ascii="Cambria" w:hAnsi="Cambria" w:cs="Calibri Light"/>
                <w:b/>
                <w:bCs/>
                <w:szCs w:val="22"/>
              </w:rPr>
              <w:t> : é</w:t>
            </w:r>
            <w:r w:rsidRPr="008F6288">
              <w:rPr>
                <w:rFonts w:ascii="Cambria" w:hAnsi="Cambria" w:cs="Calibri Light"/>
                <w:b/>
                <w:bCs/>
                <w:szCs w:val="22"/>
              </w:rPr>
              <w:t>chafaudages, outillages, équipements, etc...</w:t>
            </w:r>
          </w:p>
          <w:p w14:paraId="26A8F2C7" w14:textId="77777777" w:rsidR="002C09D4" w:rsidRPr="008F6288" w:rsidRDefault="002C09D4" w:rsidP="00A50A69">
            <w:pPr>
              <w:tabs>
                <w:tab w:val="left" w:pos="567"/>
              </w:tabs>
              <w:spacing w:before="120" w:after="120" w:line="276" w:lineRule="auto"/>
              <w:jc w:val="center"/>
              <w:rPr>
                <w:rFonts w:ascii="Cambria" w:hAnsi="Cambria" w:cs="Calibri Light"/>
                <w:b/>
                <w:bCs/>
                <w:szCs w:val="22"/>
              </w:rPr>
            </w:pPr>
          </w:p>
        </w:tc>
        <w:tc>
          <w:tcPr>
            <w:tcW w:w="7093" w:type="dxa"/>
            <w:shd w:val="clear" w:color="auto" w:fill="F2F2F2" w:themeFill="background1" w:themeFillShade="F2"/>
            <w:vAlign w:val="center"/>
          </w:tcPr>
          <w:p w14:paraId="3A7671B8" w14:textId="77777777" w:rsidR="002C09D4" w:rsidRPr="008F6288" w:rsidRDefault="002C09D4" w:rsidP="003A3C4C">
            <w:pPr>
              <w:overflowPunct/>
              <w:autoSpaceDE/>
              <w:autoSpaceDN/>
              <w:adjustRightInd/>
              <w:spacing w:before="120" w:after="120" w:line="276" w:lineRule="auto"/>
              <w:textAlignment w:val="auto"/>
              <w:rPr>
                <w:rFonts w:ascii="Cambria" w:hAnsi="Cambria" w:cs="Calibri Light"/>
                <w:b/>
                <w:bCs/>
                <w:szCs w:val="22"/>
              </w:rPr>
            </w:pPr>
          </w:p>
        </w:tc>
      </w:tr>
    </w:tbl>
    <w:p w14:paraId="1E571282" w14:textId="77777777" w:rsidR="003F2434" w:rsidRPr="008F6288" w:rsidRDefault="003F2434" w:rsidP="003D369D">
      <w:pPr>
        <w:overflowPunct/>
        <w:autoSpaceDE/>
        <w:autoSpaceDN/>
        <w:adjustRightInd/>
        <w:spacing w:after="160" w:line="259" w:lineRule="auto"/>
        <w:jc w:val="left"/>
        <w:textAlignment w:val="auto"/>
        <w:rPr>
          <w:rFonts w:ascii="Cambria" w:hAnsi="Cambria" w:cstheme="majorHAnsi"/>
          <w:b/>
          <w:bCs/>
          <w:szCs w:val="22"/>
          <w:u w:val="single"/>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A50A69" w:rsidRPr="008F6288" w14:paraId="045539C6" w14:textId="77777777" w:rsidTr="003A3C4C">
        <w:trPr>
          <w:trHeight w:val="738"/>
        </w:trPr>
        <w:tc>
          <w:tcPr>
            <w:tcW w:w="2972" w:type="dxa"/>
            <w:shd w:val="clear" w:color="auto" w:fill="F2F2F2" w:themeFill="background1" w:themeFillShade="F2"/>
          </w:tcPr>
          <w:p w14:paraId="52C22D29" w14:textId="11234C8C" w:rsidR="00A50A69" w:rsidRPr="008F6288" w:rsidRDefault="00A50A69" w:rsidP="003A3C4C">
            <w:pPr>
              <w:tabs>
                <w:tab w:val="left" w:pos="567"/>
              </w:tabs>
              <w:spacing w:before="120" w:after="120" w:line="276" w:lineRule="auto"/>
              <w:jc w:val="center"/>
              <w:rPr>
                <w:rFonts w:ascii="Cambria" w:hAnsi="Cambria" w:cs="Calibri Light"/>
                <w:b/>
                <w:bCs/>
                <w:szCs w:val="22"/>
              </w:rPr>
            </w:pPr>
            <w:r w:rsidRPr="008F6288">
              <w:rPr>
                <w:rFonts w:ascii="Cambria" w:hAnsi="Cambria" w:cs="Calibri Light"/>
                <w:b/>
                <w:bCs/>
                <w:szCs w:val="22"/>
              </w:rPr>
              <w:t xml:space="preserve">Les délais de livraison dans le cadre de travaux en urgence, les stocks de l’entreprise </w:t>
            </w:r>
          </w:p>
          <w:p w14:paraId="7E4B6FB5"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2F096F96"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180A98A6"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698ED2E5"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p>
          <w:p w14:paraId="273D9D0B" w14:textId="77777777" w:rsidR="00A50A69" w:rsidRPr="008F6288" w:rsidRDefault="00A50A69"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01BE8086" w14:textId="77777777" w:rsidR="00A50A69" w:rsidRPr="008F6288" w:rsidRDefault="00A50A69" w:rsidP="003A3C4C">
            <w:pPr>
              <w:overflowPunct/>
              <w:autoSpaceDE/>
              <w:autoSpaceDN/>
              <w:adjustRightInd/>
              <w:spacing w:before="120" w:after="120" w:line="276" w:lineRule="auto"/>
              <w:textAlignment w:val="auto"/>
              <w:rPr>
                <w:rFonts w:ascii="Cambria" w:hAnsi="Cambria" w:cs="Calibri Light"/>
                <w:b/>
                <w:bCs/>
                <w:szCs w:val="22"/>
              </w:rPr>
            </w:pPr>
          </w:p>
        </w:tc>
      </w:tr>
    </w:tbl>
    <w:p w14:paraId="47B507A5" w14:textId="77777777" w:rsidR="003F2434" w:rsidRPr="008F6288" w:rsidRDefault="003F2434" w:rsidP="003D369D">
      <w:pPr>
        <w:overflowPunct/>
        <w:autoSpaceDE/>
        <w:autoSpaceDN/>
        <w:adjustRightInd/>
        <w:spacing w:after="160" w:line="259" w:lineRule="auto"/>
        <w:jc w:val="left"/>
        <w:textAlignment w:val="auto"/>
        <w:rPr>
          <w:rFonts w:ascii="Cambria" w:hAnsi="Cambria" w:cstheme="majorHAnsi"/>
          <w:b/>
          <w:bCs/>
          <w:szCs w:val="22"/>
          <w:u w:val="single"/>
        </w:rPr>
      </w:pPr>
    </w:p>
    <w:p w14:paraId="26EB13DF" w14:textId="77777777" w:rsidR="003F2434" w:rsidRPr="008F6288" w:rsidRDefault="003F2434" w:rsidP="003D369D">
      <w:pPr>
        <w:overflowPunct/>
        <w:autoSpaceDE/>
        <w:autoSpaceDN/>
        <w:adjustRightInd/>
        <w:spacing w:after="160" w:line="259" w:lineRule="auto"/>
        <w:jc w:val="left"/>
        <w:textAlignment w:val="auto"/>
        <w:rPr>
          <w:rFonts w:ascii="Cambria" w:hAnsi="Cambria" w:cstheme="majorHAnsi"/>
          <w:b/>
          <w:bCs/>
          <w:szCs w:val="22"/>
          <w:u w:val="single"/>
        </w:rPr>
      </w:pPr>
    </w:p>
    <w:p w14:paraId="596F4C06" w14:textId="3E0029C5" w:rsidR="003D369D" w:rsidRPr="008F6288" w:rsidRDefault="00092428" w:rsidP="003D369D">
      <w:pPr>
        <w:pStyle w:val="Titre1"/>
        <w:rPr>
          <w:rFonts w:ascii="Cambria" w:hAnsi="Cambria"/>
          <w:szCs w:val="22"/>
        </w:rPr>
      </w:pPr>
      <w:r w:rsidRPr="008F6288">
        <w:rPr>
          <w:rFonts w:ascii="Cambria" w:hAnsi="Cambria"/>
          <w:szCs w:val="22"/>
        </w:rPr>
        <w:t xml:space="preserve">Critère 3 : </w:t>
      </w:r>
      <w:r w:rsidR="00EA62BF" w:rsidRPr="008F6288">
        <w:rPr>
          <w:rFonts w:ascii="Cambria" w:hAnsi="Cambria"/>
          <w:szCs w:val="22"/>
        </w:rPr>
        <w:t xml:space="preserve">La démarche environnementale sur 6 points </w:t>
      </w:r>
    </w:p>
    <w:p w14:paraId="37991D0B" w14:textId="77777777" w:rsidR="003D369D" w:rsidRPr="008F6288" w:rsidRDefault="003D369D" w:rsidP="003D369D">
      <w:pPr>
        <w:jc w:val="left"/>
        <w:textAlignment w:val="auto"/>
        <w:rPr>
          <w:rFonts w:ascii="Cambria" w:hAnsi="Cambria" w:cstheme="majorHAnsi"/>
          <w:b/>
          <w:color w:val="0070C0"/>
          <w:szCs w:val="22"/>
          <w:u w:val="single"/>
        </w:rPr>
      </w:pPr>
    </w:p>
    <w:p w14:paraId="0A3E8C80" w14:textId="2D6B43C1" w:rsidR="00EA62BF" w:rsidRPr="008F6288" w:rsidRDefault="00EA62BF" w:rsidP="00EA62BF">
      <w:pPr>
        <w:shd w:val="clear" w:color="auto" w:fill="FFFFFF" w:themeFill="background1"/>
        <w:overflowPunct/>
        <w:autoSpaceDE/>
        <w:autoSpaceDN/>
        <w:adjustRightInd/>
        <w:spacing w:before="120" w:after="120" w:line="276" w:lineRule="auto"/>
        <w:textAlignment w:val="auto"/>
        <w:rPr>
          <w:rFonts w:ascii="Cambria" w:hAnsi="Cambria" w:cs="Calibri Light"/>
          <w:szCs w:val="22"/>
        </w:rPr>
      </w:pPr>
      <w:r w:rsidRPr="008F6288">
        <w:rPr>
          <w:rFonts w:ascii="Cambria" w:hAnsi="Cambria" w:cs="Calibri Light"/>
          <w:szCs w:val="22"/>
        </w:rPr>
        <w:t xml:space="preserve">Il est demandé au candidat la présentation de sa démarche environnementale à savoir : </w:t>
      </w:r>
    </w:p>
    <w:p w14:paraId="136DF175" w14:textId="79A83563" w:rsidR="00EA62BF" w:rsidRPr="008F6288" w:rsidRDefault="00EA62BF" w:rsidP="00EA62BF">
      <w:pPr>
        <w:pStyle w:val="Paragraphedeliste"/>
        <w:numPr>
          <w:ilvl w:val="0"/>
          <w:numId w:val="46"/>
        </w:numPr>
        <w:tabs>
          <w:tab w:val="left" w:pos="567"/>
        </w:tabs>
        <w:spacing w:before="120" w:after="120" w:line="276" w:lineRule="auto"/>
        <w:rPr>
          <w:rFonts w:ascii="Cambria" w:eastAsia="Calibri Light" w:hAnsi="Cambria" w:cs="Calibri Light"/>
          <w:color w:val="000000" w:themeColor="text1"/>
          <w:szCs w:val="22"/>
        </w:rPr>
      </w:pPr>
      <w:r w:rsidRPr="008F6288">
        <w:rPr>
          <w:rFonts w:ascii="Cambria" w:eastAsia="Calibri Light" w:hAnsi="Cambria" w:cs="Calibri Light"/>
          <w:color w:val="000000" w:themeColor="text1"/>
          <w:szCs w:val="22"/>
        </w:rPr>
        <w:t xml:space="preserve">  Les mesures environnementales que le candidat s’engage à mettre en place au titre de l’exécution du présent marché afin de respecter les obligations du marché en matière environnementale - cf. article 4.6 du CCAP (déplacement, transmission/poids des documents, organisation des réunions);</w:t>
      </w:r>
    </w:p>
    <w:p w14:paraId="1CA8215D" w14:textId="77777777" w:rsidR="00EA62BF" w:rsidRPr="008F6288" w:rsidRDefault="00EA62BF" w:rsidP="00EA62BF">
      <w:pPr>
        <w:pStyle w:val="Paragraphedeliste"/>
        <w:tabs>
          <w:tab w:val="left" w:pos="567"/>
        </w:tabs>
        <w:spacing w:before="120" w:after="120" w:line="276" w:lineRule="auto"/>
        <w:rPr>
          <w:rFonts w:ascii="Cambria" w:eastAsia="Calibri Light" w:hAnsi="Cambria" w:cs="Calibri Light"/>
          <w:color w:val="000000" w:themeColor="text1"/>
          <w:szCs w:val="22"/>
        </w:rPr>
      </w:pPr>
    </w:p>
    <w:p w14:paraId="4918F2A0" w14:textId="7330DFBC" w:rsidR="00EA62BF" w:rsidRPr="008F6288" w:rsidRDefault="00EA62BF" w:rsidP="00EA62BF">
      <w:pPr>
        <w:pStyle w:val="Paragraphedeliste"/>
        <w:numPr>
          <w:ilvl w:val="0"/>
          <w:numId w:val="46"/>
        </w:numPr>
        <w:tabs>
          <w:tab w:val="left" w:pos="567"/>
        </w:tabs>
        <w:spacing w:before="120" w:after="120" w:line="276" w:lineRule="auto"/>
        <w:rPr>
          <w:rFonts w:ascii="Cambria" w:eastAsia="Calibri Light" w:hAnsi="Cambria" w:cs="Calibri Light"/>
          <w:color w:val="000000" w:themeColor="text1"/>
          <w:szCs w:val="22"/>
        </w:rPr>
      </w:pPr>
      <w:bookmarkStart w:id="4" w:name="_Hlk124434240"/>
      <w:r w:rsidRPr="008F6288">
        <w:rPr>
          <w:rFonts w:ascii="Cambria" w:eastAsia="Calibri Light" w:hAnsi="Cambria" w:cs="Calibri Light"/>
          <w:color w:val="000000" w:themeColor="text1"/>
          <w:szCs w:val="22"/>
        </w:rPr>
        <w:t xml:space="preserve">La présentation d’un SOGED décrivant les différents exutoires. Le SOGED comprendra également les pourcentages de revalorisation matière des différents exutoires. Objectif </w:t>
      </w:r>
      <w:bookmarkStart w:id="5" w:name="_Hlk165985788"/>
      <w:r w:rsidRPr="008F6288">
        <w:rPr>
          <w:rFonts w:ascii="Cambria" w:eastAsia="Calibri Light" w:hAnsi="Cambria" w:cs="Calibri Light"/>
          <w:color w:val="000000" w:themeColor="text1"/>
          <w:szCs w:val="22"/>
        </w:rPr>
        <w:t xml:space="preserve">global </w:t>
      </w:r>
      <w:bookmarkEnd w:id="5"/>
      <w:r w:rsidRPr="008F6288">
        <w:rPr>
          <w:rFonts w:ascii="Cambria" w:eastAsia="Calibri Light" w:hAnsi="Cambria" w:cs="Calibri Light"/>
          <w:color w:val="000000" w:themeColor="text1"/>
          <w:szCs w:val="22"/>
        </w:rPr>
        <w:t>de revalorisation matière de 75% ;</w:t>
      </w:r>
    </w:p>
    <w:p w14:paraId="5271DD9C" w14:textId="0C9198C6" w:rsidR="00EA62BF" w:rsidRPr="008F6288" w:rsidRDefault="00EA62BF" w:rsidP="00EA62BF">
      <w:pPr>
        <w:pStyle w:val="Paragraphedeliste"/>
        <w:numPr>
          <w:ilvl w:val="0"/>
          <w:numId w:val="46"/>
        </w:numPr>
        <w:tabs>
          <w:tab w:val="left" w:pos="567"/>
        </w:tabs>
        <w:spacing w:before="120" w:after="120" w:line="276" w:lineRule="auto"/>
        <w:rPr>
          <w:rFonts w:ascii="Cambria" w:eastAsia="Calibri Light" w:hAnsi="Cambria" w:cs="Calibri Light"/>
          <w:color w:val="000000" w:themeColor="text1"/>
          <w:szCs w:val="22"/>
        </w:rPr>
      </w:pPr>
      <w:bookmarkStart w:id="6" w:name="_Hlk181699293"/>
      <w:bookmarkEnd w:id="4"/>
      <w:r w:rsidRPr="008F6288">
        <w:rPr>
          <w:rFonts w:ascii="Cambria" w:eastAsia="Calibri Light" w:hAnsi="Cambria" w:cs="Calibri Light"/>
          <w:color w:val="000000" w:themeColor="text1"/>
          <w:szCs w:val="22"/>
        </w:rPr>
        <w:t>La présentation de l’intégration de la charte faible nuisance de l’EPFIF par le candidat dans les procédures de l’entreprise pour limiter les nuisances liées aux interventions dans les locaux occupés</w:t>
      </w:r>
      <w:bookmarkEnd w:id="6"/>
      <w:r w:rsidRPr="008F6288">
        <w:rPr>
          <w:rFonts w:ascii="Cambria" w:eastAsia="Calibri Light" w:hAnsi="Cambria" w:cs="Calibri Light"/>
          <w:color w:val="000000" w:themeColor="text1"/>
          <w:szCs w:val="22"/>
        </w:rPr>
        <w:t>.</w:t>
      </w: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EA62BF" w:rsidRPr="008F6288" w14:paraId="5F861D52" w14:textId="77777777" w:rsidTr="003A3C4C">
        <w:trPr>
          <w:trHeight w:val="738"/>
        </w:trPr>
        <w:tc>
          <w:tcPr>
            <w:tcW w:w="2972" w:type="dxa"/>
            <w:shd w:val="clear" w:color="auto" w:fill="F2F2F2" w:themeFill="background1" w:themeFillShade="F2"/>
          </w:tcPr>
          <w:p w14:paraId="0257D592" w14:textId="41EDFEEA"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Les mesures environnementales que le candidat s’engage à mettre en place au titre de l’exécution du présent marché afin de respecter les obligations du marché en matière environnementale - cf. article 4.6 du CCAP </w:t>
            </w:r>
            <w:r w:rsidRPr="008F6288">
              <w:rPr>
                <w:rFonts w:ascii="Cambria" w:hAnsi="Cambria" w:cs="Calibri Light"/>
                <w:b/>
                <w:bCs/>
                <w:szCs w:val="22"/>
              </w:rPr>
              <w:lastRenderedPageBreak/>
              <w:t>(déplacement, transmission/poids des documents, organisation des réunions)</w:t>
            </w:r>
          </w:p>
          <w:p w14:paraId="7EA8F031"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p>
          <w:p w14:paraId="321383D0"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p>
          <w:p w14:paraId="31B47E48"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p>
          <w:p w14:paraId="745D6113"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p>
          <w:p w14:paraId="3D621CB3"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77F3D02C" w14:textId="77777777" w:rsidR="00EA62BF" w:rsidRPr="008F6288" w:rsidRDefault="00EA62BF" w:rsidP="003A3C4C">
            <w:pPr>
              <w:overflowPunct/>
              <w:autoSpaceDE/>
              <w:autoSpaceDN/>
              <w:adjustRightInd/>
              <w:spacing w:before="120" w:after="120" w:line="276" w:lineRule="auto"/>
              <w:textAlignment w:val="auto"/>
              <w:rPr>
                <w:rFonts w:ascii="Cambria" w:hAnsi="Cambria" w:cs="Calibri Light"/>
                <w:szCs w:val="22"/>
              </w:rPr>
            </w:pPr>
          </w:p>
        </w:tc>
      </w:tr>
    </w:tbl>
    <w:p w14:paraId="02D4B39E" w14:textId="0052B6C8" w:rsidR="00EA62BF" w:rsidRPr="008F6288" w:rsidRDefault="00EA62BF" w:rsidP="00EA62BF">
      <w:pPr>
        <w:tabs>
          <w:tab w:val="left" w:pos="567"/>
        </w:tabs>
        <w:spacing w:before="120" w:after="120" w:line="276" w:lineRule="auto"/>
        <w:rPr>
          <w:rFonts w:ascii="Cambria" w:eastAsia="Calibri Light" w:hAnsi="Cambria" w:cs="Calibri Light"/>
          <w:color w:val="000000" w:themeColor="text1"/>
          <w:szCs w:val="22"/>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EA62BF" w:rsidRPr="008F6288" w14:paraId="11B7596A" w14:textId="77777777" w:rsidTr="003A3C4C">
        <w:trPr>
          <w:trHeight w:val="738"/>
        </w:trPr>
        <w:tc>
          <w:tcPr>
            <w:tcW w:w="2972" w:type="dxa"/>
            <w:shd w:val="clear" w:color="auto" w:fill="F2F2F2" w:themeFill="background1" w:themeFillShade="F2"/>
          </w:tcPr>
          <w:p w14:paraId="134C1FA7" w14:textId="6BFB8D8E" w:rsidR="00EA62BF" w:rsidRPr="008F6288" w:rsidRDefault="00EA62BF" w:rsidP="00EA62BF">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La présentation d’un SOGED décrivant les différents exutoires. Le SOGED comprendra également les pourcentages de revalorisation matière des différents exutoires. Objectif global de revalorisation matière de 75% </w:t>
            </w:r>
          </w:p>
          <w:p w14:paraId="3BE4A2AA"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p>
          <w:p w14:paraId="4D411D90"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p>
          <w:p w14:paraId="5617F3EE"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p>
          <w:p w14:paraId="6FF5CA66"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p>
          <w:p w14:paraId="43629C32"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  </w:t>
            </w:r>
          </w:p>
        </w:tc>
        <w:tc>
          <w:tcPr>
            <w:tcW w:w="7093" w:type="dxa"/>
            <w:shd w:val="clear" w:color="auto" w:fill="F2F2F2" w:themeFill="background1" w:themeFillShade="F2"/>
          </w:tcPr>
          <w:p w14:paraId="390F0ECB" w14:textId="77777777" w:rsidR="00EA62BF" w:rsidRPr="008F6288" w:rsidRDefault="00EA62BF" w:rsidP="003A3C4C">
            <w:pPr>
              <w:overflowPunct/>
              <w:autoSpaceDE/>
              <w:autoSpaceDN/>
              <w:adjustRightInd/>
              <w:spacing w:before="120" w:after="120" w:line="276" w:lineRule="auto"/>
              <w:textAlignment w:val="auto"/>
              <w:rPr>
                <w:rFonts w:ascii="Cambria" w:hAnsi="Cambria" w:cs="Calibri Light"/>
                <w:szCs w:val="22"/>
              </w:rPr>
            </w:pPr>
          </w:p>
        </w:tc>
      </w:tr>
    </w:tbl>
    <w:p w14:paraId="53D146C4" w14:textId="77777777" w:rsidR="00FC082B" w:rsidRPr="008F6288" w:rsidRDefault="00FC082B" w:rsidP="00EA62BF">
      <w:pPr>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tbl>
      <w:tblPr>
        <w:tblStyle w:val="Grilledutableau"/>
        <w:tblW w:w="10065" w:type="dxa"/>
        <w:tblInd w:w="-5" w:type="dxa"/>
        <w:shd w:val="clear" w:color="auto" w:fill="F2F2F2" w:themeFill="background1" w:themeFillShade="F2"/>
        <w:tblLook w:val="04A0" w:firstRow="1" w:lastRow="0" w:firstColumn="1" w:lastColumn="0" w:noHBand="0" w:noVBand="1"/>
      </w:tblPr>
      <w:tblGrid>
        <w:gridCol w:w="2972"/>
        <w:gridCol w:w="7093"/>
      </w:tblGrid>
      <w:tr w:rsidR="00EA62BF" w:rsidRPr="008F6288" w14:paraId="58BC4FE1" w14:textId="77777777" w:rsidTr="003A3C4C">
        <w:trPr>
          <w:trHeight w:val="738"/>
        </w:trPr>
        <w:tc>
          <w:tcPr>
            <w:tcW w:w="2972" w:type="dxa"/>
            <w:shd w:val="clear" w:color="auto" w:fill="F2F2F2" w:themeFill="background1" w:themeFillShade="F2"/>
          </w:tcPr>
          <w:p w14:paraId="5392CFCF" w14:textId="77777777"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p>
          <w:p w14:paraId="0D68DCB0" w14:textId="4917C581" w:rsidR="00EA62BF" w:rsidRPr="008F6288" w:rsidRDefault="00EA62BF" w:rsidP="003A3C4C">
            <w:pPr>
              <w:overflowPunct/>
              <w:autoSpaceDE/>
              <w:autoSpaceDN/>
              <w:adjustRightInd/>
              <w:spacing w:before="120" w:after="120" w:line="276" w:lineRule="auto"/>
              <w:jc w:val="center"/>
              <w:textAlignment w:val="auto"/>
              <w:rPr>
                <w:rFonts w:ascii="Cambria" w:hAnsi="Cambria" w:cs="Calibri Light"/>
                <w:b/>
                <w:bCs/>
                <w:szCs w:val="22"/>
              </w:rPr>
            </w:pPr>
            <w:r w:rsidRPr="008F6288">
              <w:rPr>
                <w:rFonts w:ascii="Cambria" w:hAnsi="Cambria" w:cs="Calibri Light"/>
                <w:b/>
                <w:bCs/>
                <w:szCs w:val="22"/>
              </w:rPr>
              <w:t xml:space="preserve">La présentation de l’intégration de la charte faible nuisance de l’EPFIF par le candidat dans les procédures de l’entreprise pour limiter les nuisances liées aux interventions dans les locaux occupés.  </w:t>
            </w:r>
          </w:p>
        </w:tc>
        <w:tc>
          <w:tcPr>
            <w:tcW w:w="7093" w:type="dxa"/>
            <w:shd w:val="clear" w:color="auto" w:fill="F2F2F2" w:themeFill="background1" w:themeFillShade="F2"/>
          </w:tcPr>
          <w:p w14:paraId="0AE6F11B" w14:textId="77777777" w:rsidR="00EA62BF" w:rsidRPr="008F6288" w:rsidRDefault="00EA62BF" w:rsidP="003A3C4C">
            <w:pPr>
              <w:overflowPunct/>
              <w:autoSpaceDE/>
              <w:autoSpaceDN/>
              <w:adjustRightInd/>
              <w:spacing w:before="120" w:after="120" w:line="276" w:lineRule="auto"/>
              <w:textAlignment w:val="auto"/>
              <w:rPr>
                <w:rFonts w:ascii="Cambria" w:hAnsi="Cambria" w:cs="Calibri Light"/>
                <w:szCs w:val="22"/>
              </w:rPr>
            </w:pPr>
          </w:p>
        </w:tc>
      </w:tr>
    </w:tbl>
    <w:p w14:paraId="7C88C5EB" w14:textId="77777777" w:rsidR="00EA62BF" w:rsidRPr="008F6288" w:rsidRDefault="00EA62BF" w:rsidP="00FC082B">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5C6006B5" w14:textId="77777777" w:rsidR="00EA62BF" w:rsidRPr="008F6288" w:rsidRDefault="00EA62BF" w:rsidP="00FC082B">
      <w:pPr>
        <w:pStyle w:val="Paragraphedeliste"/>
        <w:shd w:val="clear" w:color="auto" w:fill="FFFFFF" w:themeFill="background1"/>
        <w:overflowPunct/>
        <w:autoSpaceDE/>
        <w:autoSpaceDN/>
        <w:adjustRightInd/>
        <w:spacing w:before="120" w:after="120" w:line="276" w:lineRule="auto"/>
        <w:textAlignment w:val="auto"/>
        <w:rPr>
          <w:rFonts w:ascii="Cambria" w:hAnsi="Cambria" w:cs="Calibri Light"/>
          <w:b/>
          <w:bCs/>
          <w:szCs w:val="22"/>
        </w:rPr>
      </w:pPr>
    </w:p>
    <w:p w14:paraId="379BCCB0" w14:textId="77777777" w:rsidR="009E3047" w:rsidRPr="008F6288" w:rsidRDefault="009E3047" w:rsidP="009E3047">
      <w:pPr>
        <w:jc w:val="left"/>
        <w:textAlignment w:val="auto"/>
        <w:rPr>
          <w:rFonts w:ascii="Cambria" w:hAnsi="Cambria" w:cstheme="majorHAnsi"/>
          <w:b/>
          <w:color w:val="0070C0"/>
          <w:szCs w:val="22"/>
        </w:rPr>
      </w:pPr>
    </w:p>
    <w:sectPr w:rsidR="009E3047" w:rsidRPr="008F6288" w:rsidSect="00A95765">
      <w:footerReference w:type="even" r:id="rId9"/>
      <w:footerReference w:type="default" r:id="rId10"/>
      <w:headerReference w:type="first" r:id="rId11"/>
      <w:footerReference w:type="first" r:id="rId12"/>
      <w:pgSz w:w="11906" w:h="16838"/>
      <w:pgMar w:top="1276" w:right="849" w:bottom="709" w:left="1134" w:header="454" w:footer="454"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82DF7" w14:textId="77777777" w:rsidR="00934613" w:rsidRDefault="00934613">
      <w:r>
        <w:separator/>
      </w:r>
    </w:p>
  </w:endnote>
  <w:endnote w:type="continuationSeparator" w:id="0">
    <w:p w14:paraId="4294D54F" w14:textId="77777777" w:rsidR="00934613" w:rsidRDefault="00934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7C2C6" w14:textId="1302F350" w:rsidR="00C069BD" w:rsidRDefault="00C069BD">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5E027A">
      <w:rPr>
        <w:rStyle w:val="Numrodepage"/>
        <w:noProof/>
      </w:rPr>
      <w:t>2</w:t>
    </w:r>
    <w:r>
      <w:rPr>
        <w:rStyle w:val="Numrodepage"/>
      </w:rPr>
      <w:fldChar w:fldCharType="end"/>
    </w:r>
  </w:p>
  <w:p w14:paraId="06781786" w14:textId="77777777" w:rsidR="00C069BD" w:rsidRDefault="00C069B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2370417"/>
      <w:docPartObj>
        <w:docPartGallery w:val="Page Numbers (Bottom of Page)"/>
        <w:docPartUnique/>
      </w:docPartObj>
    </w:sdtPr>
    <w:sdtEndPr/>
    <w:sdtContent>
      <w:p w14:paraId="67CB94C1" w14:textId="763896F3" w:rsidR="00A95765" w:rsidRDefault="00A95765">
        <w:pPr>
          <w:pStyle w:val="Pieddepage"/>
          <w:jc w:val="right"/>
        </w:pPr>
        <w:r>
          <w:fldChar w:fldCharType="begin"/>
        </w:r>
        <w:r>
          <w:instrText>PAGE   \* MERGEFORMAT</w:instrText>
        </w:r>
        <w:r>
          <w:fldChar w:fldCharType="separate"/>
        </w:r>
        <w:r>
          <w:t>2</w:t>
        </w:r>
        <w:r>
          <w:fldChar w:fldCharType="end"/>
        </w:r>
      </w:p>
    </w:sdtContent>
  </w:sdt>
  <w:p w14:paraId="69297CF6" w14:textId="6117C41E" w:rsidR="00105955" w:rsidRPr="00105955" w:rsidRDefault="00105955" w:rsidP="000336A9">
    <w:pPr>
      <w:pStyle w:val="Pieddepage"/>
      <w:rPr>
        <w:b/>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F1457" w14:textId="69DD150A" w:rsidR="00C069BD" w:rsidRDefault="00C069BD">
    <w:pPr>
      <w:pStyle w:val="Pieddepage"/>
      <w:jc w:val="right"/>
    </w:pPr>
  </w:p>
  <w:p w14:paraId="30DC24F9" w14:textId="77777777" w:rsidR="00C069BD" w:rsidRDefault="00C069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C9D7A" w14:textId="77777777" w:rsidR="00934613" w:rsidRDefault="00934613">
      <w:r>
        <w:separator/>
      </w:r>
    </w:p>
  </w:footnote>
  <w:footnote w:type="continuationSeparator" w:id="0">
    <w:p w14:paraId="69879CC0" w14:textId="77777777" w:rsidR="00934613" w:rsidRDefault="00934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F43B9" w14:textId="1CBB455A" w:rsidR="00C069BD" w:rsidRPr="00796841" w:rsidRDefault="00C069BD">
    <w:pPr>
      <w:pStyle w:val="En-tte"/>
      <w:rPr>
        <w:sz w:val="16"/>
      </w:rPr>
    </w:pPr>
    <w:r>
      <w:rPr>
        <w:sz w:val="16"/>
      </w:rPr>
      <w:tab/>
    </w:r>
    <w:r>
      <w:rPr>
        <w:sz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E3"/>
    <w:multiLevelType w:val="hybridMultilevel"/>
    <w:tmpl w:val="61B4C50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1A65942"/>
    <w:multiLevelType w:val="hybridMultilevel"/>
    <w:tmpl w:val="05F2581E"/>
    <w:lvl w:ilvl="0" w:tplc="040C0005">
      <w:start w:val="1"/>
      <w:numFmt w:val="bullet"/>
      <w:lvlText w:val=""/>
      <w:lvlJc w:val="left"/>
      <w:pPr>
        <w:ind w:left="9999" w:hanging="360"/>
      </w:pPr>
      <w:rPr>
        <w:rFonts w:ascii="Wingdings" w:hAnsi="Wingdings" w:hint="default"/>
      </w:rPr>
    </w:lvl>
    <w:lvl w:ilvl="1" w:tplc="040C0003" w:tentative="1">
      <w:start w:val="1"/>
      <w:numFmt w:val="bullet"/>
      <w:lvlText w:val="o"/>
      <w:lvlJc w:val="left"/>
      <w:pPr>
        <w:ind w:left="10719" w:hanging="360"/>
      </w:pPr>
      <w:rPr>
        <w:rFonts w:ascii="Courier New" w:hAnsi="Courier New" w:cs="Courier New" w:hint="default"/>
      </w:rPr>
    </w:lvl>
    <w:lvl w:ilvl="2" w:tplc="040C0005" w:tentative="1">
      <w:start w:val="1"/>
      <w:numFmt w:val="bullet"/>
      <w:lvlText w:val=""/>
      <w:lvlJc w:val="left"/>
      <w:pPr>
        <w:ind w:left="11439" w:hanging="360"/>
      </w:pPr>
      <w:rPr>
        <w:rFonts w:ascii="Wingdings" w:hAnsi="Wingdings" w:hint="default"/>
      </w:rPr>
    </w:lvl>
    <w:lvl w:ilvl="3" w:tplc="040C0001" w:tentative="1">
      <w:start w:val="1"/>
      <w:numFmt w:val="bullet"/>
      <w:lvlText w:val=""/>
      <w:lvlJc w:val="left"/>
      <w:pPr>
        <w:ind w:left="12159" w:hanging="360"/>
      </w:pPr>
      <w:rPr>
        <w:rFonts w:ascii="Symbol" w:hAnsi="Symbol" w:hint="default"/>
      </w:rPr>
    </w:lvl>
    <w:lvl w:ilvl="4" w:tplc="040C0003" w:tentative="1">
      <w:start w:val="1"/>
      <w:numFmt w:val="bullet"/>
      <w:lvlText w:val="o"/>
      <w:lvlJc w:val="left"/>
      <w:pPr>
        <w:ind w:left="12879" w:hanging="360"/>
      </w:pPr>
      <w:rPr>
        <w:rFonts w:ascii="Courier New" w:hAnsi="Courier New" w:cs="Courier New" w:hint="default"/>
      </w:rPr>
    </w:lvl>
    <w:lvl w:ilvl="5" w:tplc="040C0005" w:tentative="1">
      <w:start w:val="1"/>
      <w:numFmt w:val="bullet"/>
      <w:lvlText w:val=""/>
      <w:lvlJc w:val="left"/>
      <w:pPr>
        <w:ind w:left="13599" w:hanging="360"/>
      </w:pPr>
      <w:rPr>
        <w:rFonts w:ascii="Wingdings" w:hAnsi="Wingdings" w:hint="default"/>
      </w:rPr>
    </w:lvl>
    <w:lvl w:ilvl="6" w:tplc="040C0001" w:tentative="1">
      <w:start w:val="1"/>
      <w:numFmt w:val="bullet"/>
      <w:lvlText w:val=""/>
      <w:lvlJc w:val="left"/>
      <w:pPr>
        <w:ind w:left="14319" w:hanging="360"/>
      </w:pPr>
      <w:rPr>
        <w:rFonts w:ascii="Symbol" w:hAnsi="Symbol" w:hint="default"/>
      </w:rPr>
    </w:lvl>
    <w:lvl w:ilvl="7" w:tplc="040C0003" w:tentative="1">
      <w:start w:val="1"/>
      <w:numFmt w:val="bullet"/>
      <w:lvlText w:val="o"/>
      <w:lvlJc w:val="left"/>
      <w:pPr>
        <w:ind w:left="15039" w:hanging="360"/>
      </w:pPr>
      <w:rPr>
        <w:rFonts w:ascii="Courier New" w:hAnsi="Courier New" w:cs="Courier New" w:hint="default"/>
      </w:rPr>
    </w:lvl>
    <w:lvl w:ilvl="8" w:tplc="040C0005" w:tentative="1">
      <w:start w:val="1"/>
      <w:numFmt w:val="bullet"/>
      <w:lvlText w:val=""/>
      <w:lvlJc w:val="left"/>
      <w:pPr>
        <w:ind w:left="15759" w:hanging="360"/>
      </w:pPr>
      <w:rPr>
        <w:rFonts w:ascii="Wingdings" w:hAnsi="Wingdings" w:hint="default"/>
      </w:rPr>
    </w:lvl>
  </w:abstractNum>
  <w:abstractNum w:abstractNumId="2" w15:restartNumberingAfterBreak="0">
    <w:nsid w:val="02B76117"/>
    <w:multiLevelType w:val="hybridMultilevel"/>
    <w:tmpl w:val="FFD640CC"/>
    <w:lvl w:ilvl="0" w:tplc="20D25B6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430DE6"/>
    <w:multiLevelType w:val="hybridMultilevel"/>
    <w:tmpl w:val="452C30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1E4E8D"/>
    <w:multiLevelType w:val="hybridMultilevel"/>
    <w:tmpl w:val="8280FEF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7127A5"/>
    <w:multiLevelType w:val="hybridMultilevel"/>
    <w:tmpl w:val="0CAECBD6"/>
    <w:lvl w:ilvl="0" w:tplc="42EA8F1E">
      <w:start w:val="1"/>
      <w:numFmt w:val="lowerLetter"/>
      <w:lvlText w:val="%1)"/>
      <w:lvlJc w:val="left"/>
      <w:pPr>
        <w:ind w:left="1800" w:hanging="360"/>
      </w:pPr>
      <w:rPr>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6" w15:restartNumberingAfterBreak="0">
    <w:nsid w:val="0FC23857"/>
    <w:multiLevelType w:val="hybridMultilevel"/>
    <w:tmpl w:val="D0A85C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BE06FB"/>
    <w:multiLevelType w:val="hybridMultilevel"/>
    <w:tmpl w:val="CF0ED3A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3CE6A72"/>
    <w:multiLevelType w:val="hybridMultilevel"/>
    <w:tmpl w:val="62BE8D0A"/>
    <w:lvl w:ilvl="0" w:tplc="42EA8F1E">
      <w:start w:val="1"/>
      <w:numFmt w:val="lowerLetter"/>
      <w:lvlText w:val="%1)"/>
      <w:lvlJc w:val="left"/>
      <w:pPr>
        <w:ind w:left="1800" w:hanging="360"/>
      </w:pPr>
      <w:rPr>
        <w:b/>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9" w15:restartNumberingAfterBreak="0">
    <w:nsid w:val="14400FF0"/>
    <w:multiLevelType w:val="hybridMultilevel"/>
    <w:tmpl w:val="2C24D20E"/>
    <w:lvl w:ilvl="0" w:tplc="0F50BEEE">
      <w:start w:val="1"/>
      <w:numFmt w:val="lowerLetter"/>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0" w15:restartNumberingAfterBreak="0">
    <w:nsid w:val="17EC7187"/>
    <w:multiLevelType w:val="hybridMultilevel"/>
    <w:tmpl w:val="33221D16"/>
    <w:lvl w:ilvl="0" w:tplc="0A1887EE">
      <w:numFmt w:val="bullet"/>
      <w:lvlText w:val="-"/>
      <w:lvlJc w:val="left"/>
      <w:pPr>
        <w:ind w:left="1068" w:hanging="360"/>
      </w:pPr>
      <w:rPr>
        <w:rFonts w:ascii="Calibri" w:eastAsia="Times New Roman" w:hAnsi="Calibri"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BE12F56"/>
    <w:multiLevelType w:val="hybridMultilevel"/>
    <w:tmpl w:val="156C513A"/>
    <w:lvl w:ilvl="0" w:tplc="585AE5E4">
      <w:numFmt w:val="bullet"/>
      <w:lvlText w:val="-"/>
      <w:lvlJc w:val="left"/>
      <w:pPr>
        <w:ind w:left="720" w:hanging="360"/>
      </w:pPr>
      <w:rPr>
        <w:rFonts w:ascii="Cambria" w:eastAsia="Times New Roman" w:hAnsi="Cambria"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8DABDF"/>
    <w:multiLevelType w:val="hybridMultilevel"/>
    <w:tmpl w:val="FD70774A"/>
    <w:lvl w:ilvl="0" w:tplc="F5821764">
      <w:start w:val="1"/>
      <w:numFmt w:val="bullet"/>
      <w:lvlText w:val="·"/>
      <w:lvlJc w:val="left"/>
      <w:pPr>
        <w:ind w:left="720" w:hanging="360"/>
      </w:pPr>
      <w:rPr>
        <w:rFonts w:ascii="Symbol" w:hAnsi="Symbol" w:hint="default"/>
      </w:rPr>
    </w:lvl>
    <w:lvl w:ilvl="1" w:tplc="A920AAF4">
      <w:start w:val="1"/>
      <w:numFmt w:val="bullet"/>
      <w:lvlText w:val="o"/>
      <w:lvlJc w:val="left"/>
      <w:pPr>
        <w:ind w:left="1440" w:hanging="360"/>
      </w:pPr>
      <w:rPr>
        <w:rFonts w:ascii="Courier New" w:hAnsi="Courier New" w:hint="default"/>
      </w:rPr>
    </w:lvl>
    <w:lvl w:ilvl="2" w:tplc="CFAC7E3A">
      <w:start w:val="1"/>
      <w:numFmt w:val="bullet"/>
      <w:lvlText w:val=""/>
      <w:lvlJc w:val="left"/>
      <w:pPr>
        <w:ind w:left="2160" w:hanging="360"/>
      </w:pPr>
      <w:rPr>
        <w:rFonts w:ascii="Wingdings" w:hAnsi="Wingdings" w:hint="default"/>
      </w:rPr>
    </w:lvl>
    <w:lvl w:ilvl="3" w:tplc="E92E212A">
      <w:start w:val="1"/>
      <w:numFmt w:val="bullet"/>
      <w:lvlText w:val=""/>
      <w:lvlJc w:val="left"/>
      <w:pPr>
        <w:ind w:left="2880" w:hanging="360"/>
      </w:pPr>
      <w:rPr>
        <w:rFonts w:ascii="Symbol" w:hAnsi="Symbol" w:hint="default"/>
      </w:rPr>
    </w:lvl>
    <w:lvl w:ilvl="4" w:tplc="CF1E71A0">
      <w:start w:val="1"/>
      <w:numFmt w:val="bullet"/>
      <w:lvlText w:val="o"/>
      <w:lvlJc w:val="left"/>
      <w:pPr>
        <w:ind w:left="3600" w:hanging="360"/>
      </w:pPr>
      <w:rPr>
        <w:rFonts w:ascii="Courier New" w:hAnsi="Courier New" w:hint="default"/>
      </w:rPr>
    </w:lvl>
    <w:lvl w:ilvl="5" w:tplc="A8E02A36">
      <w:start w:val="1"/>
      <w:numFmt w:val="bullet"/>
      <w:lvlText w:val=""/>
      <w:lvlJc w:val="left"/>
      <w:pPr>
        <w:ind w:left="4320" w:hanging="360"/>
      </w:pPr>
      <w:rPr>
        <w:rFonts w:ascii="Wingdings" w:hAnsi="Wingdings" w:hint="default"/>
      </w:rPr>
    </w:lvl>
    <w:lvl w:ilvl="6" w:tplc="A934C26C">
      <w:start w:val="1"/>
      <w:numFmt w:val="bullet"/>
      <w:lvlText w:val=""/>
      <w:lvlJc w:val="left"/>
      <w:pPr>
        <w:ind w:left="5040" w:hanging="360"/>
      </w:pPr>
      <w:rPr>
        <w:rFonts w:ascii="Symbol" w:hAnsi="Symbol" w:hint="default"/>
      </w:rPr>
    </w:lvl>
    <w:lvl w:ilvl="7" w:tplc="45E4A61C">
      <w:start w:val="1"/>
      <w:numFmt w:val="bullet"/>
      <w:lvlText w:val="o"/>
      <w:lvlJc w:val="left"/>
      <w:pPr>
        <w:ind w:left="5760" w:hanging="360"/>
      </w:pPr>
      <w:rPr>
        <w:rFonts w:ascii="Courier New" w:hAnsi="Courier New" w:hint="default"/>
      </w:rPr>
    </w:lvl>
    <w:lvl w:ilvl="8" w:tplc="06B6BDD4">
      <w:start w:val="1"/>
      <w:numFmt w:val="bullet"/>
      <w:lvlText w:val=""/>
      <w:lvlJc w:val="left"/>
      <w:pPr>
        <w:ind w:left="6480" w:hanging="360"/>
      </w:pPr>
      <w:rPr>
        <w:rFonts w:ascii="Wingdings" w:hAnsi="Wingdings" w:hint="default"/>
      </w:rPr>
    </w:lvl>
  </w:abstractNum>
  <w:abstractNum w:abstractNumId="13" w15:restartNumberingAfterBreak="0">
    <w:nsid w:val="215D13B9"/>
    <w:multiLevelType w:val="hybridMultilevel"/>
    <w:tmpl w:val="0A06E1BE"/>
    <w:lvl w:ilvl="0" w:tplc="F1FE40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9C3DA0"/>
    <w:multiLevelType w:val="hybridMultilevel"/>
    <w:tmpl w:val="3CE210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DF049A"/>
    <w:multiLevelType w:val="hybridMultilevel"/>
    <w:tmpl w:val="46F800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C0009">
      <w:start w:val="1"/>
      <w:numFmt w:val="bullet"/>
      <w:lvlText w:val=""/>
      <w:lvlJc w:val="left"/>
      <w:pPr>
        <w:ind w:left="1068" w:hanging="360"/>
      </w:pPr>
      <w:rPr>
        <w:rFonts w:ascii="Wingdings" w:hAnsi="Wingdings" w:hint="default"/>
      </w:rPr>
    </w:lvl>
    <w:lvl w:ilvl="3" w:tplc="FFFFFFFF">
      <w:start w:val="1"/>
      <w:numFmt w:val="bullet"/>
      <w:lvlText w:val=""/>
      <w:lvlJc w:val="left"/>
      <w:pPr>
        <w:ind w:left="2880" w:hanging="360"/>
      </w:pPr>
      <w:rPr>
        <w:rFonts w:ascii="Wingdings" w:hAnsi="Wingding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DB4275"/>
    <w:multiLevelType w:val="hybridMultilevel"/>
    <w:tmpl w:val="6F0EEF0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8A7FF5"/>
    <w:multiLevelType w:val="hybridMultilevel"/>
    <w:tmpl w:val="7004A18A"/>
    <w:lvl w:ilvl="0" w:tplc="040C0017">
      <w:start w:val="1"/>
      <w:numFmt w:val="lowerLetter"/>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8" w15:restartNumberingAfterBreak="0">
    <w:nsid w:val="322039AA"/>
    <w:multiLevelType w:val="hybridMultilevel"/>
    <w:tmpl w:val="BED20C64"/>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15:restartNumberingAfterBreak="0">
    <w:nsid w:val="351654DD"/>
    <w:multiLevelType w:val="hybridMultilevel"/>
    <w:tmpl w:val="C174115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37672101"/>
    <w:multiLevelType w:val="hybridMultilevel"/>
    <w:tmpl w:val="F89ABB14"/>
    <w:lvl w:ilvl="0" w:tplc="040C000B">
      <w:start w:val="1"/>
      <w:numFmt w:val="bullet"/>
      <w:lvlText w:val=""/>
      <w:lvlJc w:val="left"/>
      <w:pPr>
        <w:ind w:left="2496" w:hanging="360"/>
      </w:pPr>
      <w:rPr>
        <w:rFonts w:ascii="Wingdings" w:hAnsi="Wingdings" w:hint="default"/>
      </w:rPr>
    </w:lvl>
    <w:lvl w:ilvl="1" w:tplc="6D0CC06E">
      <w:numFmt w:val="bullet"/>
      <w:lvlText w:val="-"/>
      <w:lvlJc w:val="left"/>
      <w:pPr>
        <w:ind w:left="3216" w:hanging="360"/>
      </w:pPr>
      <w:rPr>
        <w:rFonts w:ascii="Calibri Light" w:eastAsia="Times New Roman" w:hAnsi="Calibri Light" w:cs="Calibri"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21" w15:restartNumberingAfterBreak="0">
    <w:nsid w:val="37AE4AA3"/>
    <w:multiLevelType w:val="hybridMultilevel"/>
    <w:tmpl w:val="D9F4063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D03E87B4">
      <w:start w:val="3"/>
      <w:numFmt w:val="bullet"/>
      <w:lvlText w:val="-"/>
      <w:lvlJc w:val="left"/>
      <w:pPr>
        <w:ind w:left="2160" w:hanging="180"/>
      </w:pPr>
      <w:rPr>
        <w:rFonts w:ascii="Calibri Light" w:eastAsia="Calibri" w:hAnsi="Calibri Light" w:cs="Calibri Light" w:hint="default"/>
      </w:rPr>
    </w:lvl>
    <w:lvl w:ilvl="3" w:tplc="040C0005">
      <w:start w:val="1"/>
      <w:numFmt w:val="bullet"/>
      <w:lvlText w:val=""/>
      <w:lvlJc w:val="left"/>
      <w:pPr>
        <w:ind w:left="2880" w:hanging="360"/>
      </w:pPr>
      <w:rPr>
        <w:rFonts w:ascii="Wingdings" w:hAnsi="Wingding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B514804"/>
    <w:multiLevelType w:val="hybridMultilevel"/>
    <w:tmpl w:val="E9EEEABC"/>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BB42647"/>
    <w:multiLevelType w:val="hybridMultilevel"/>
    <w:tmpl w:val="86328D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49A09D3"/>
    <w:multiLevelType w:val="hybridMultilevel"/>
    <w:tmpl w:val="5CC41DE2"/>
    <w:lvl w:ilvl="0" w:tplc="287C635C">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BA586B"/>
    <w:multiLevelType w:val="hybridMultilevel"/>
    <w:tmpl w:val="BDBC8ED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C67DF8"/>
    <w:multiLevelType w:val="hybridMultilevel"/>
    <w:tmpl w:val="5B2400F0"/>
    <w:lvl w:ilvl="0" w:tplc="6A08323C">
      <w:start w:val="1"/>
      <w:numFmt w:val="decimal"/>
      <w:lvlText w:val="%1."/>
      <w:lvlJc w:val="left"/>
      <w:pPr>
        <w:tabs>
          <w:tab w:val="num" w:pos="360"/>
        </w:tabs>
        <w:ind w:left="360" w:hanging="360"/>
      </w:pPr>
      <w:rPr>
        <w:rFonts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6526F34A">
      <w:start w:val="3"/>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6147E5"/>
    <w:multiLevelType w:val="hybridMultilevel"/>
    <w:tmpl w:val="DC880C18"/>
    <w:lvl w:ilvl="0" w:tplc="040C0009">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4F9D08D8"/>
    <w:multiLevelType w:val="hybridMultilevel"/>
    <w:tmpl w:val="74F69A98"/>
    <w:lvl w:ilvl="0" w:tplc="2B7203F6">
      <w:start w:val="1"/>
      <w:numFmt w:val="bullet"/>
      <w:lvlText w:val=""/>
      <w:lvlJc w:val="left"/>
      <w:pPr>
        <w:ind w:left="1984" w:hanging="284"/>
      </w:pPr>
      <w:rPr>
        <w:rFonts w:ascii="Symbol" w:hAnsi="Symbol" w:hint="default"/>
        <w:sz w:val="20"/>
        <w:szCs w:val="20"/>
      </w:rPr>
    </w:lvl>
    <w:lvl w:ilvl="1" w:tplc="040C0003">
      <w:start w:val="1"/>
      <w:numFmt w:val="bullet"/>
      <w:lvlText w:val="o"/>
      <w:lvlJc w:val="left"/>
      <w:pPr>
        <w:ind w:left="2006" w:hanging="360"/>
      </w:pPr>
      <w:rPr>
        <w:rFonts w:ascii="Courier New" w:hAnsi="Courier New" w:cs="Courier New" w:hint="default"/>
      </w:rPr>
    </w:lvl>
    <w:lvl w:ilvl="2" w:tplc="040C0005">
      <w:start w:val="1"/>
      <w:numFmt w:val="bullet"/>
      <w:lvlText w:val=""/>
      <w:lvlJc w:val="left"/>
      <w:pPr>
        <w:ind w:left="2726" w:hanging="360"/>
      </w:pPr>
      <w:rPr>
        <w:rFonts w:ascii="Wingdings" w:hAnsi="Wingdings" w:hint="default"/>
      </w:rPr>
    </w:lvl>
    <w:lvl w:ilvl="3" w:tplc="040C0001">
      <w:start w:val="1"/>
      <w:numFmt w:val="bullet"/>
      <w:lvlText w:val=""/>
      <w:lvlJc w:val="left"/>
      <w:pPr>
        <w:ind w:left="3446" w:hanging="360"/>
      </w:pPr>
      <w:rPr>
        <w:rFonts w:ascii="Symbol" w:hAnsi="Symbol" w:hint="default"/>
      </w:rPr>
    </w:lvl>
    <w:lvl w:ilvl="4" w:tplc="040C0003">
      <w:start w:val="1"/>
      <w:numFmt w:val="bullet"/>
      <w:lvlText w:val="o"/>
      <w:lvlJc w:val="left"/>
      <w:pPr>
        <w:ind w:left="4166" w:hanging="360"/>
      </w:pPr>
      <w:rPr>
        <w:rFonts w:ascii="Courier New" w:hAnsi="Courier New" w:cs="Courier New" w:hint="default"/>
      </w:rPr>
    </w:lvl>
    <w:lvl w:ilvl="5" w:tplc="040C0005">
      <w:start w:val="1"/>
      <w:numFmt w:val="bullet"/>
      <w:lvlText w:val=""/>
      <w:lvlJc w:val="left"/>
      <w:pPr>
        <w:ind w:left="4886" w:hanging="360"/>
      </w:pPr>
      <w:rPr>
        <w:rFonts w:ascii="Wingdings" w:hAnsi="Wingdings" w:hint="default"/>
      </w:rPr>
    </w:lvl>
    <w:lvl w:ilvl="6" w:tplc="040C0001">
      <w:start w:val="1"/>
      <w:numFmt w:val="bullet"/>
      <w:lvlText w:val=""/>
      <w:lvlJc w:val="left"/>
      <w:pPr>
        <w:ind w:left="5606" w:hanging="360"/>
      </w:pPr>
      <w:rPr>
        <w:rFonts w:ascii="Symbol" w:hAnsi="Symbol" w:hint="default"/>
      </w:rPr>
    </w:lvl>
    <w:lvl w:ilvl="7" w:tplc="040C0003">
      <w:start w:val="1"/>
      <w:numFmt w:val="bullet"/>
      <w:lvlText w:val="o"/>
      <w:lvlJc w:val="left"/>
      <w:pPr>
        <w:ind w:left="6326" w:hanging="360"/>
      </w:pPr>
      <w:rPr>
        <w:rFonts w:ascii="Courier New" w:hAnsi="Courier New" w:cs="Courier New" w:hint="default"/>
      </w:rPr>
    </w:lvl>
    <w:lvl w:ilvl="8" w:tplc="040C0005">
      <w:start w:val="1"/>
      <w:numFmt w:val="bullet"/>
      <w:lvlText w:val=""/>
      <w:lvlJc w:val="left"/>
      <w:pPr>
        <w:ind w:left="7046" w:hanging="360"/>
      </w:pPr>
      <w:rPr>
        <w:rFonts w:ascii="Wingdings" w:hAnsi="Wingdings" w:hint="default"/>
      </w:rPr>
    </w:lvl>
  </w:abstractNum>
  <w:abstractNum w:abstractNumId="29" w15:restartNumberingAfterBreak="0">
    <w:nsid w:val="520603CF"/>
    <w:multiLevelType w:val="hybridMultilevel"/>
    <w:tmpl w:val="997E20D4"/>
    <w:lvl w:ilvl="0" w:tplc="B022AB32">
      <w:start w:val="2"/>
      <w:numFmt w:val="bullet"/>
      <w:pStyle w:val="soustitreA"/>
      <w:lvlText w:val="•"/>
      <w:lvlJc w:val="left"/>
      <w:pPr>
        <w:ind w:left="1413" w:hanging="705"/>
      </w:pPr>
      <w:rPr>
        <w:rFonts w:ascii="Calibri" w:eastAsia="Calibri"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5DAD0EA3"/>
    <w:multiLevelType w:val="multilevel"/>
    <w:tmpl w:val="4D9A96EC"/>
    <w:lvl w:ilvl="0">
      <w:start w:val="1"/>
      <w:numFmt w:val="decimal"/>
      <w:pStyle w:val="Titre1"/>
      <w:lvlText w:val="%1"/>
      <w:lvlJc w:val="left"/>
      <w:pPr>
        <w:ind w:left="432" w:hanging="432"/>
      </w:pPr>
      <w:rPr>
        <w:color w:val="C0000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1" w15:restartNumberingAfterBreak="0">
    <w:nsid w:val="5EE12D41"/>
    <w:multiLevelType w:val="hybridMultilevel"/>
    <w:tmpl w:val="58CAD2A2"/>
    <w:lvl w:ilvl="0" w:tplc="C1A8F73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9E23FC"/>
    <w:multiLevelType w:val="hybridMultilevel"/>
    <w:tmpl w:val="3A9C048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AF2655"/>
    <w:multiLevelType w:val="hybridMultilevel"/>
    <w:tmpl w:val="7E062A6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6127D53"/>
    <w:multiLevelType w:val="hybridMultilevel"/>
    <w:tmpl w:val="B69E68B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66797ED0"/>
    <w:multiLevelType w:val="hybridMultilevel"/>
    <w:tmpl w:val="AC7A7152"/>
    <w:lvl w:ilvl="0" w:tplc="10422436">
      <w:numFmt w:val="bullet"/>
      <w:lvlText w:val="-"/>
      <w:lvlJc w:val="left"/>
      <w:pPr>
        <w:ind w:left="720" w:hanging="360"/>
      </w:pPr>
      <w:rPr>
        <w:rFonts w:ascii="Cambria" w:eastAsia="Times New Roman" w:hAnsi="Cambria"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825937"/>
    <w:multiLevelType w:val="hybridMultilevel"/>
    <w:tmpl w:val="941ED1A8"/>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7" w15:restartNumberingAfterBreak="0">
    <w:nsid w:val="6BF45010"/>
    <w:multiLevelType w:val="hybridMultilevel"/>
    <w:tmpl w:val="CA5CC938"/>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D73207A"/>
    <w:multiLevelType w:val="hybridMultilevel"/>
    <w:tmpl w:val="290C2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F850B41"/>
    <w:multiLevelType w:val="hybridMultilevel"/>
    <w:tmpl w:val="AA6A1248"/>
    <w:lvl w:ilvl="0" w:tplc="B932555C">
      <w:start w:val="1"/>
      <w:numFmt w:val="lowerLetter"/>
      <w:lvlText w:val="%1)"/>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717B474F"/>
    <w:multiLevelType w:val="hybridMultilevel"/>
    <w:tmpl w:val="CB72589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72753CE5"/>
    <w:multiLevelType w:val="hybridMultilevel"/>
    <w:tmpl w:val="B1D85A30"/>
    <w:lvl w:ilvl="0" w:tplc="BD7824F2">
      <w:numFmt w:val="bullet"/>
      <w:lvlText w:val=""/>
      <w:lvlJc w:val="left"/>
      <w:pPr>
        <w:ind w:left="1080" w:hanging="360"/>
      </w:pPr>
      <w:rPr>
        <w:rFonts w:ascii="Symbol" w:eastAsia="Times New Roman" w:hAnsi="Symbol"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15:restartNumberingAfterBreak="0">
    <w:nsid w:val="73F55518"/>
    <w:multiLevelType w:val="hybridMultilevel"/>
    <w:tmpl w:val="5EB24B74"/>
    <w:lvl w:ilvl="0" w:tplc="4D005B84">
      <w:start w:val="1"/>
      <w:numFmt w:val="bullet"/>
      <w:lvlText w:val=""/>
      <w:lvlJc w:val="left"/>
      <w:pPr>
        <w:ind w:left="2496" w:hanging="360"/>
      </w:pPr>
      <w:rPr>
        <w:rFonts w:ascii="Wingdings" w:hAnsi="Wingdings" w:hint="default"/>
      </w:rPr>
    </w:lvl>
    <w:lvl w:ilvl="1" w:tplc="040C0003" w:tentative="1">
      <w:start w:val="1"/>
      <w:numFmt w:val="bullet"/>
      <w:lvlText w:val="o"/>
      <w:lvlJc w:val="left"/>
      <w:pPr>
        <w:ind w:left="3216" w:hanging="360"/>
      </w:pPr>
      <w:rPr>
        <w:rFonts w:ascii="Courier New" w:hAnsi="Courier New" w:cs="Courier New" w:hint="default"/>
      </w:rPr>
    </w:lvl>
    <w:lvl w:ilvl="2" w:tplc="040C0005" w:tentative="1">
      <w:start w:val="1"/>
      <w:numFmt w:val="bullet"/>
      <w:lvlText w:val=""/>
      <w:lvlJc w:val="left"/>
      <w:pPr>
        <w:ind w:left="3936" w:hanging="360"/>
      </w:pPr>
      <w:rPr>
        <w:rFonts w:ascii="Wingdings" w:hAnsi="Wingdings" w:hint="default"/>
      </w:rPr>
    </w:lvl>
    <w:lvl w:ilvl="3" w:tplc="040C0001" w:tentative="1">
      <w:start w:val="1"/>
      <w:numFmt w:val="bullet"/>
      <w:lvlText w:val=""/>
      <w:lvlJc w:val="left"/>
      <w:pPr>
        <w:ind w:left="4656" w:hanging="360"/>
      </w:pPr>
      <w:rPr>
        <w:rFonts w:ascii="Symbol" w:hAnsi="Symbol" w:hint="default"/>
      </w:rPr>
    </w:lvl>
    <w:lvl w:ilvl="4" w:tplc="040C0003" w:tentative="1">
      <w:start w:val="1"/>
      <w:numFmt w:val="bullet"/>
      <w:lvlText w:val="o"/>
      <w:lvlJc w:val="left"/>
      <w:pPr>
        <w:ind w:left="5376" w:hanging="360"/>
      </w:pPr>
      <w:rPr>
        <w:rFonts w:ascii="Courier New" w:hAnsi="Courier New" w:cs="Courier New" w:hint="default"/>
      </w:rPr>
    </w:lvl>
    <w:lvl w:ilvl="5" w:tplc="040C0005" w:tentative="1">
      <w:start w:val="1"/>
      <w:numFmt w:val="bullet"/>
      <w:lvlText w:val=""/>
      <w:lvlJc w:val="left"/>
      <w:pPr>
        <w:ind w:left="6096" w:hanging="360"/>
      </w:pPr>
      <w:rPr>
        <w:rFonts w:ascii="Wingdings" w:hAnsi="Wingdings" w:hint="default"/>
      </w:rPr>
    </w:lvl>
    <w:lvl w:ilvl="6" w:tplc="040C0001" w:tentative="1">
      <w:start w:val="1"/>
      <w:numFmt w:val="bullet"/>
      <w:lvlText w:val=""/>
      <w:lvlJc w:val="left"/>
      <w:pPr>
        <w:ind w:left="6816" w:hanging="360"/>
      </w:pPr>
      <w:rPr>
        <w:rFonts w:ascii="Symbol" w:hAnsi="Symbol" w:hint="default"/>
      </w:rPr>
    </w:lvl>
    <w:lvl w:ilvl="7" w:tplc="040C0003" w:tentative="1">
      <w:start w:val="1"/>
      <w:numFmt w:val="bullet"/>
      <w:lvlText w:val="o"/>
      <w:lvlJc w:val="left"/>
      <w:pPr>
        <w:ind w:left="7536" w:hanging="360"/>
      </w:pPr>
      <w:rPr>
        <w:rFonts w:ascii="Courier New" w:hAnsi="Courier New" w:cs="Courier New" w:hint="default"/>
      </w:rPr>
    </w:lvl>
    <w:lvl w:ilvl="8" w:tplc="040C0005" w:tentative="1">
      <w:start w:val="1"/>
      <w:numFmt w:val="bullet"/>
      <w:lvlText w:val=""/>
      <w:lvlJc w:val="left"/>
      <w:pPr>
        <w:ind w:left="8256" w:hanging="360"/>
      </w:pPr>
      <w:rPr>
        <w:rFonts w:ascii="Wingdings" w:hAnsi="Wingdings" w:hint="default"/>
      </w:rPr>
    </w:lvl>
  </w:abstractNum>
  <w:abstractNum w:abstractNumId="43" w15:restartNumberingAfterBreak="0">
    <w:nsid w:val="76BF4234"/>
    <w:multiLevelType w:val="hybridMultilevel"/>
    <w:tmpl w:val="0BE48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DE33F78"/>
    <w:multiLevelType w:val="hybridMultilevel"/>
    <w:tmpl w:val="E71010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6458843">
    <w:abstractNumId w:val="30"/>
  </w:num>
  <w:num w:numId="2" w16cid:durableId="1987511876">
    <w:abstractNumId w:val="29"/>
  </w:num>
  <w:num w:numId="3" w16cid:durableId="238713765">
    <w:abstractNumId w:val="18"/>
  </w:num>
  <w:num w:numId="4" w16cid:durableId="648434992">
    <w:abstractNumId w:val="10"/>
  </w:num>
  <w:num w:numId="5" w16cid:durableId="709692216">
    <w:abstractNumId w:val="1"/>
  </w:num>
  <w:num w:numId="6" w16cid:durableId="352415533">
    <w:abstractNumId w:val="16"/>
  </w:num>
  <w:num w:numId="7" w16cid:durableId="941717202">
    <w:abstractNumId w:val="24"/>
  </w:num>
  <w:num w:numId="8" w16cid:durableId="852377708">
    <w:abstractNumId w:val="43"/>
  </w:num>
  <w:num w:numId="9" w16cid:durableId="17069010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5354696">
    <w:abstractNumId w:val="39"/>
  </w:num>
  <w:num w:numId="11" w16cid:durableId="1632829552">
    <w:abstractNumId w:val="40"/>
  </w:num>
  <w:num w:numId="12" w16cid:durableId="1711957038">
    <w:abstractNumId w:val="19"/>
  </w:num>
  <w:num w:numId="13" w16cid:durableId="329723228">
    <w:abstractNumId w:val="7"/>
  </w:num>
  <w:num w:numId="14" w16cid:durableId="1619876175">
    <w:abstractNumId w:val="9"/>
  </w:num>
  <w:num w:numId="15" w16cid:durableId="579218292">
    <w:abstractNumId w:val="33"/>
  </w:num>
  <w:num w:numId="16" w16cid:durableId="456724431">
    <w:abstractNumId w:val="33"/>
  </w:num>
  <w:num w:numId="17" w16cid:durableId="1107507226">
    <w:abstractNumId w:val="17"/>
  </w:num>
  <w:num w:numId="18" w16cid:durableId="887258184">
    <w:abstractNumId w:val="5"/>
  </w:num>
  <w:num w:numId="19" w16cid:durableId="581112344">
    <w:abstractNumId w:val="8"/>
  </w:num>
  <w:num w:numId="20" w16cid:durableId="1908875890">
    <w:abstractNumId w:val="6"/>
  </w:num>
  <w:num w:numId="21" w16cid:durableId="166143682">
    <w:abstractNumId w:val="4"/>
  </w:num>
  <w:num w:numId="22" w16cid:durableId="795487519">
    <w:abstractNumId w:val="22"/>
  </w:num>
  <w:num w:numId="23" w16cid:durableId="903445991">
    <w:abstractNumId w:val="23"/>
  </w:num>
  <w:num w:numId="24" w16cid:durableId="2130784417">
    <w:abstractNumId w:val="34"/>
  </w:num>
  <w:num w:numId="25" w16cid:durableId="13925680">
    <w:abstractNumId w:val="37"/>
  </w:num>
  <w:num w:numId="26" w16cid:durableId="560948775">
    <w:abstractNumId w:val="20"/>
  </w:num>
  <w:num w:numId="27" w16cid:durableId="1517160483">
    <w:abstractNumId w:val="36"/>
  </w:num>
  <w:num w:numId="28" w16cid:durableId="177930616">
    <w:abstractNumId w:val="42"/>
  </w:num>
  <w:num w:numId="29" w16cid:durableId="2056393265">
    <w:abstractNumId w:val="14"/>
  </w:num>
  <w:num w:numId="30" w16cid:durableId="1420980157">
    <w:abstractNumId w:val="32"/>
  </w:num>
  <w:num w:numId="31" w16cid:durableId="1079249859">
    <w:abstractNumId w:val="38"/>
  </w:num>
  <w:num w:numId="32" w16cid:durableId="1063143745">
    <w:abstractNumId w:val="3"/>
  </w:num>
  <w:num w:numId="33" w16cid:durableId="1090855687">
    <w:abstractNumId w:val="44"/>
  </w:num>
  <w:num w:numId="34" w16cid:durableId="1720472679">
    <w:abstractNumId w:val="11"/>
  </w:num>
  <w:num w:numId="35" w16cid:durableId="1513495040">
    <w:abstractNumId w:val="13"/>
  </w:num>
  <w:num w:numId="36" w16cid:durableId="1400398422">
    <w:abstractNumId w:val="25"/>
  </w:num>
  <w:num w:numId="37" w16cid:durableId="1528176550">
    <w:abstractNumId w:val="27"/>
  </w:num>
  <w:num w:numId="38" w16cid:durableId="977224363">
    <w:abstractNumId w:val="21"/>
  </w:num>
  <w:num w:numId="39" w16cid:durableId="822159092">
    <w:abstractNumId w:val="15"/>
  </w:num>
  <w:num w:numId="40" w16cid:durableId="1322850882">
    <w:abstractNumId w:val="31"/>
  </w:num>
  <w:num w:numId="41" w16cid:durableId="1924876138">
    <w:abstractNumId w:val="41"/>
  </w:num>
  <w:num w:numId="42" w16cid:durableId="1556165647">
    <w:abstractNumId w:val="28"/>
  </w:num>
  <w:num w:numId="43" w16cid:durableId="908461782">
    <w:abstractNumId w:val="26"/>
  </w:num>
  <w:num w:numId="44" w16cid:durableId="1072585651">
    <w:abstractNumId w:val="12"/>
  </w:num>
  <w:num w:numId="45" w16cid:durableId="402725308">
    <w:abstractNumId w:val="35"/>
  </w:num>
  <w:num w:numId="46" w16cid:durableId="1671711578">
    <w:abstractNumId w:val="2"/>
  </w:num>
  <w:num w:numId="47" w16cid:durableId="13375990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287"/>
    <w:rsid w:val="0000091C"/>
    <w:rsid w:val="000045A7"/>
    <w:rsid w:val="000074F0"/>
    <w:rsid w:val="00010A0F"/>
    <w:rsid w:val="00012289"/>
    <w:rsid w:val="0001230F"/>
    <w:rsid w:val="00013F66"/>
    <w:rsid w:val="00014A36"/>
    <w:rsid w:val="000152F4"/>
    <w:rsid w:val="0001547B"/>
    <w:rsid w:val="00017BBC"/>
    <w:rsid w:val="00023B8C"/>
    <w:rsid w:val="00023F16"/>
    <w:rsid w:val="0002415A"/>
    <w:rsid w:val="000252DE"/>
    <w:rsid w:val="00027C11"/>
    <w:rsid w:val="00027D0D"/>
    <w:rsid w:val="000306C9"/>
    <w:rsid w:val="000336A9"/>
    <w:rsid w:val="000422FE"/>
    <w:rsid w:val="000444B4"/>
    <w:rsid w:val="00047535"/>
    <w:rsid w:val="00050948"/>
    <w:rsid w:val="000509AE"/>
    <w:rsid w:val="00051360"/>
    <w:rsid w:val="00051823"/>
    <w:rsid w:val="00051E32"/>
    <w:rsid w:val="00052ABD"/>
    <w:rsid w:val="0005315C"/>
    <w:rsid w:val="00062598"/>
    <w:rsid w:val="00064973"/>
    <w:rsid w:val="0006534E"/>
    <w:rsid w:val="00070AFE"/>
    <w:rsid w:val="00072D2D"/>
    <w:rsid w:val="000747DE"/>
    <w:rsid w:val="000775FE"/>
    <w:rsid w:val="00077CF9"/>
    <w:rsid w:val="00085706"/>
    <w:rsid w:val="00086FFC"/>
    <w:rsid w:val="0008709F"/>
    <w:rsid w:val="00087431"/>
    <w:rsid w:val="00092428"/>
    <w:rsid w:val="0009377A"/>
    <w:rsid w:val="000B0C6A"/>
    <w:rsid w:val="000B1551"/>
    <w:rsid w:val="000B265A"/>
    <w:rsid w:val="000B4C65"/>
    <w:rsid w:val="000B5353"/>
    <w:rsid w:val="000B5E69"/>
    <w:rsid w:val="000B6EA6"/>
    <w:rsid w:val="000C0724"/>
    <w:rsid w:val="000C3EF1"/>
    <w:rsid w:val="000D107D"/>
    <w:rsid w:val="000D1BEB"/>
    <w:rsid w:val="000D42C9"/>
    <w:rsid w:val="000D4FE3"/>
    <w:rsid w:val="000D7238"/>
    <w:rsid w:val="000E035C"/>
    <w:rsid w:val="000E415D"/>
    <w:rsid w:val="000E41FC"/>
    <w:rsid w:val="000E55CC"/>
    <w:rsid w:val="000E63DD"/>
    <w:rsid w:val="000E74CF"/>
    <w:rsid w:val="000E7B46"/>
    <w:rsid w:val="000F2C43"/>
    <w:rsid w:val="000F3A27"/>
    <w:rsid w:val="000F6D46"/>
    <w:rsid w:val="00104674"/>
    <w:rsid w:val="001058F2"/>
    <w:rsid w:val="00105955"/>
    <w:rsid w:val="00107007"/>
    <w:rsid w:val="001101D3"/>
    <w:rsid w:val="00111525"/>
    <w:rsid w:val="001219C6"/>
    <w:rsid w:val="00124005"/>
    <w:rsid w:val="00124C0D"/>
    <w:rsid w:val="00124D0F"/>
    <w:rsid w:val="001264A1"/>
    <w:rsid w:val="00135E45"/>
    <w:rsid w:val="001378E9"/>
    <w:rsid w:val="001424C5"/>
    <w:rsid w:val="00142C12"/>
    <w:rsid w:val="00146F82"/>
    <w:rsid w:val="00147C44"/>
    <w:rsid w:val="0015006A"/>
    <w:rsid w:val="001502A8"/>
    <w:rsid w:val="001502F5"/>
    <w:rsid w:val="0015619B"/>
    <w:rsid w:val="001625E0"/>
    <w:rsid w:val="00162939"/>
    <w:rsid w:val="00162B28"/>
    <w:rsid w:val="001653C9"/>
    <w:rsid w:val="00167255"/>
    <w:rsid w:val="00174319"/>
    <w:rsid w:val="0017640C"/>
    <w:rsid w:val="001849DB"/>
    <w:rsid w:val="00187EBE"/>
    <w:rsid w:val="00190A97"/>
    <w:rsid w:val="00194A1D"/>
    <w:rsid w:val="001A0889"/>
    <w:rsid w:val="001A24CB"/>
    <w:rsid w:val="001A2762"/>
    <w:rsid w:val="001A3A0A"/>
    <w:rsid w:val="001A3D7F"/>
    <w:rsid w:val="001A3DC7"/>
    <w:rsid w:val="001B0EBA"/>
    <w:rsid w:val="001B51E7"/>
    <w:rsid w:val="001C0285"/>
    <w:rsid w:val="001C0979"/>
    <w:rsid w:val="001C235F"/>
    <w:rsid w:val="001C2504"/>
    <w:rsid w:val="001C2E89"/>
    <w:rsid w:val="001C6A23"/>
    <w:rsid w:val="001D0F6C"/>
    <w:rsid w:val="001D4587"/>
    <w:rsid w:val="001D4CDE"/>
    <w:rsid w:val="001D4FC1"/>
    <w:rsid w:val="001D58A4"/>
    <w:rsid w:val="001E04AF"/>
    <w:rsid w:val="001E664D"/>
    <w:rsid w:val="001E736A"/>
    <w:rsid w:val="001F010B"/>
    <w:rsid w:val="001F09E7"/>
    <w:rsid w:val="001F0E1B"/>
    <w:rsid w:val="001F0FD7"/>
    <w:rsid w:val="001F2609"/>
    <w:rsid w:val="001F3280"/>
    <w:rsid w:val="001F4DB4"/>
    <w:rsid w:val="001F4F3A"/>
    <w:rsid w:val="001F53F0"/>
    <w:rsid w:val="001F78D5"/>
    <w:rsid w:val="0020240D"/>
    <w:rsid w:val="0020378D"/>
    <w:rsid w:val="0020421D"/>
    <w:rsid w:val="00206835"/>
    <w:rsid w:val="00207035"/>
    <w:rsid w:val="00210B60"/>
    <w:rsid w:val="002119C6"/>
    <w:rsid w:val="002148FC"/>
    <w:rsid w:val="00214FDD"/>
    <w:rsid w:val="002152D9"/>
    <w:rsid w:val="00223C5F"/>
    <w:rsid w:val="00223E08"/>
    <w:rsid w:val="00224EFE"/>
    <w:rsid w:val="002340ED"/>
    <w:rsid w:val="002373DA"/>
    <w:rsid w:val="00241C5B"/>
    <w:rsid w:val="00243A3E"/>
    <w:rsid w:val="002459C3"/>
    <w:rsid w:val="00247BE2"/>
    <w:rsid w:val="0025079F"/>
    <w:rsid w:val="002527EF"/>
    <w:rsid w:val="002569A0"/>
    <w:rsid w:val="002572CE"/>
    <w:rsid w:val="0025790B"/>
    <w:rsid w:val="00261F86"/>
    <w:rsid w:val="002659E4"/>
    <w:rsid w:val="00267C65"/>
    <w:rsid w:val="00274D8B"/>
    <w:rsid w:val="002775E2"/>
    <w:rsid w:val="00280779"/>
    <w:rsid w:val="00280A8C"/>
    <w:rsid w:val="00283997"/>
    <w:rsid w:val="00287A2C"/>
    <w:rsid w:val="00293024"/>
    <w:rsid w:val="002A4714"/>
    <w:rsid w:val="002B327D"/>
    <w:rsid w:val="002B4FEE"/>
    <w:rsid w:val="002B5339"/>
    <w:rsid w:val="002C09D4"/>
    <w:rsid w:val="002C1022"/>
    <w:rsid w:val="002C1978"/>
    <w:rsid w:val="002C2339"/>
    <w:rsid w:val="002C4A96"/>
    <w:rsid w:val="002C71A9"/>
    <w:rsid w:val="002D19E6"/>
    <w:rsid w:val="002D47BC"/>
    <w:rsid w:val="002D50D1"/>
    <w:rsid w:val="002D579A"/>
    <w:rsid w:val="002D7257"/>
    <w:rsid w:val="002E4F1B"/>
    <w:rsid w:val="002E550E"/>
    <w:rsid w:val="002E7844"/>
    <w:rsid w:val="002F0338"/>
    <w:rsid w:val="002F2355"/>
    <w:rsid w:val="002F72BC"/>
    <w:rsid w:val="00301590"/>
    <w:rsid w:val="00301A65"/>
    <w:rsid w:val="0030279B"/>
    <w:rsid w:val="003105E3"/>
    <w:rsid w:val="00310DEF"/>
    <w:rsid w:val="00312D74"/>
    <w:rsid w:val="0031386A"/>
    <w:rsid w:val="00316237"/>
    <w:rsid w:val="00317B79"/>
    <w:rsid w:val="00317E8A"/>
    <w:rsid w:val="00323CA2"/>
    <w:rsid w:val="003247BB"/>
    <w:rsid w:val="003249CD"/>
    <w:rsid w:val="00325CBE"/>
    <w:rsid w:val="00325E41"/>
    <w:rsid w:val="0032762A"/>
    <w:rsid w:val="00331052"/>
    <w:rsid w:val="00335FE7"/>
    <w:rsid w:val="00336F33"/>
    <w:rsid w:val="003374AA"/>
    <w:rsid w:val="00337C75"/>
    <w:rsid w:val="00340291"/>
    <w:rsid w:val="00341261"/>
    <w:rsid w:val="00341FC4"/>
    <w:rsid w:val="00343B39"/>
    <w:rsid w:val="0034589C"/>
    <w:rsid w:val="003458D9"/>
    <w:rsid w:val="00346FF9"/>
    <w:rsid w:val="00350EF4"/>
    <w:rsid w:val="003548EF"/>
    <w:rsid w:val="00360A68"/>
    <w:rsid w:val="00360C1D"/>
    <w:rsid w:val="003619BE"/>
    <w:rsid w:val="00365CB2"/>
    <w:rsid w:val="00367E6F"/>
    <w:rsid w:val="0037545A"/>
    <w:rsid w:val="00381586"/>
    <w:rsid w:val="003829E4"/>
    <w:rsid w:val="003963E7"/>
    <w:rsid w:val="00396F36"/>
    <w:rsid w:val="003979EB"/>
    <w:rsid w:val="003A7555"/>
    <w:rsid w:val="003B09F9"/>
    <w:rsid w:val="003B2530"/>
    <w:rsid w:val="003B41E8"/>
    <w:rsid w:val="003B5839"/>
    <w:rsid w:val="003B77B3"/>
    <w:rsid w:val="003B7BAC"/>
    <w:rsid w:val="003C0398"/>
    <w:rsid w:val="003C03E0"/>
    <w:rsid w:val="003D01E5"/>
    <w:rsid w:val="003D05E9"/>
    <w:rsid w:val="003D11E2"/>
    <w:rsid w:val="003D1A66"/>
    <w:rsid w:val="003D369D"/>
    <w:rsid w:val="003D4C63"/>
    <w:rsid w:val="003D5DC6"/>
    <w:rsid w:val="003D78F0"/>
    <w:rsid w:val="003E0008"/>
    <w:rsid w:val="003E5A31"/>
    <w:rsid w:val="003E5AFC"/>
    <w:rsid w:val="003E64A0"/>
    <w:rsid w:val="003E766D"/>
    <w:rsid w:val="003F0AE2"/>
    <w:rsid w:val="003F21E3"/>
    <w:rsid w:val="003F2434"/>
    <w:rsid w:val="003F2758"/>
    <w:rsid w:val="003F2AAD"/>
    <w:rsid w:val="003F2C6B"/>
    <w:rsid w:val="003F2FFC"/>
    <w:rsid w:val="003F320B"/>
    <w:rsid w:val="003F3662"/>
    <w:rsid w:val="00406E4D"/>
    <w:rsid w:val="00410FAF"/>
    <w:rsid w:val="004130A2"/>
    <w:rsid w:val="004156F3"/>
    <w:rsid w:val="00416553"/>
    <w:rsid w:val="00417E04"/>
    <w:rsid w:val="00417F4A"/>
    <w:rsid w:val="00425586"/>
    <w:rsid w:val="00426692"/>
    <w:rsid w:val="00434AD0"/>
    <w:rsid w:val="004367EA"/>
    <w:rsid w:val="0044029D"/>
    <w:rsid w:val="004447D5"/>
    <w:rsid w:val="004449C7"/>
    <w:rsid w:val="004466BF"/>
    <w:rsid w:val="00447B1C"/>
    <w:rsid w:val="004542B2"/>
    <w:rsid w:val="00454366"/>
    <w:rsid w:val="00460D8E"/>
    <w:rsid w:val="004623EB"/>
    <w:rsid w:val="004635CA"/>
    <w:rsid w:val="00463DF6"/>
    <w:rsid w:val="00463E60"/>
    <w:rsid w:val="0047081E"/>
    <w:rsid w:val="0047387F"/>
    <w:rsid w:val="0047589D"/>
    <w:rsid w:val="00482793"/>
    <w:rsid w:val="004844EC"/>
    <w:rsid w:val="00484867"/>
    <w:rsid w:val="00492572"/>
    <w:rsid w:val="004926A4"/>
    <w:rsid w:val="00493F7A"/>
    <w:rsid w:val="00496F43"/>
    <w:rsid w:val="0049768C"/>
    <w:rsid w:val="004A0BBD"/>
    <w:rsid w:val="004A207C"/>
    <w:rsid w:val="004B5B8A"/>
    <w:rsid w:val="004C7B83"/>
    <w:rsid w:val="004D37F0"/>
    <w:rsid w:val="004D4193"/>
    <w:rsid w:val="004D4472"/>
    <w:rsid w:val="004E008B"/>
    <w:rsid w:val="004E25E4"/>
    <w:rsid w:val="004F0084"/>
    <w:rsid w:val="004F0379"/>
    <w:rsid w:val="004F5AC9"/>
    <w:rsid w:val="004F5AF5"/>
    <w:rsid w:val="004F605F"/>
    <w:rsid w:val="00500AC2"/>
    <w:rsid w:val="00500D5E"/>
    <w:rsid w:val="00501566"/>
    <w:rsid w:val="005050F6"/>
    <w:rsid w:val="00510315"/>
    <w:rsid w:val="00510844"/>
    <w:rsid w:val="00514052"/>
    <w:rsid w:val="005153B2"/>
    <w:rsid w:val="005160F2"/>
    <w:rsid w:val="00516D67"/>
    <w:rsid w:val="00522F43"/>
    <w:rsid w:val="00526B5F"/>
    <w:rsid w:val="005274C3"/>
    <w:rsid w:val="00531211"/>
    <w:rsid w:val="00531E94"/>
    <w:rsid w:val="005349B5"/>
    <w:rsid w:val="00535108"/>
    <w:rsid w:val="0054044E"/>
    <w:rsid w:val="00540518"/>
    <w:rsid w:val="005414D5"/>
    <w:rsid w:val="005414EB"/>
    <w:rsid w:val="00541A61"/>
    <w:rsid w:val="005432D9"/>
    <w:rsid w:val="00547683"/>
    <w:rsid w:val="00547D57"/>
    <w:rsid w:val="00547FCE"/>
    <w:rsid w:val="00553B16"/>
    <w:rsid w:val="00554170"/>
    <w:rsid w:val="00554AD2"/>
    <w:rsid w:val="005572DB"/>
    <w:rsid w:val="00560DC3"/>
    <w:rsid w:val="00560FA1"/>
    <w:rsid w:val="0056503F"/>
    <w:rsid w:val="00573EEA"/>
    <w:rsid w:val="005740FB"/>
    <w:rsid w:val="00574CB6"/>
    <w:rsid w:val="00575A19"/>
    <w:rsid w:val="00576001"/>
    <w:rsid w:val="00577216"/>
    <w:rsid w:val="0058373A"/>
    <w:rsid w:val="00584C18"/>
    <w:rsid w:val="00585E2B"/>
    <w:rsid w:val="005872CC"/>
    <w:rsid w:val="00592598"/>
    <w:rsid w:val="00593A42"/>
    <w:rsid w:val="0059744E"/>
    <w:rsid w:val="005B008E"/>
    <w:rsid w:val="005B01B8"/>
    <w:rsid w:val="005B04F8"/>
    <w:rsid w:val="005B12B2"/>
    <w:rsid w:val="005B1FB3"/>
    <w:rsid w:val="005B526C"/>
    <w:rsid w:val="005B59ED"/>
    <w:rsid w:val="005B612C"/>
    <w:rsid w:val="005B6F5D"/>
    <w:rsid w:val="005C07D0"/>
    <w:rsid w:val="005C5FB5"/>
    <w:rsid w:val="005C6983"/>
    <w:rsid w:val="005C701A"/>
    <w:rsid w:val="005D133A"/>
    <w:rsid w:val="005D6B4B"/>
    <w:rsid w:val="005E027A"/>
    <w:rsid w:val="005E0F85"/>
    <w:rsid w:val="005E14B7"/>
    <w:rsid w:val="005E1816"/>
    <w:rsid w:val="005E2A35"/>
    <w:rsid w:val="005E38DB"/>
    <w:rsid w:val="005E5C5A"/>
    <w:rsid w:val="005E60C8"/>
    <w:rsid w:val="005E75B5"/>
    <w:rsid w:val="005F08CC"/>
    <w:rsid w:val="005F1141"/>
    <w:rsid w:val="005F1F47"/>
    <w:rsid w:val="005F22F0"/>
    <w:rsid w:val="00601223"/>
    <w:rsid w:val="00602821"/>
    <w:rsid w:val="00604FD4"/>
    <w:rsid w:val="00607B15"/>
    <w:rsid w:val="0062088F"/>
    <w:rsid w:val="00621818"/>
    <w:rsid w:val="00621B64"/>
    <w:rsid w:val="00621FF1"/>
    <w:rsid w:val="00626F93"/>
    <w:rsid w:val="00627A6E"/>
    <w:rsid w:val="006328C7"/>
    <w:rsid w:val="006339B5"/>
    <w:rsid w:val="00635588"/>
    <w:rsid w:val="00635CE3"/>
    <w:rsid w:val="00644E97"/>
    <w:rsid w:val="006456F9"/>
    <w:rsid w:val="006478A6"/>
    <w:rsid w:val="00651059"/>
    <w:rsid w:val="00651801"/>
    <w:rsid w:val="00651ECF"/>
    <w:rsid w:val="006523AC"/>
    <w:rsid w:val="00653CBB"/>
    <w:rsid w:val="00655FE1"/>
    <w:rsid w:val="0065755D"/>
    <w:rsid w:val="00660978"/>
    <w:rsid w:val="00665E88"/>
    <w:rsid w:val="00667B48"/>
    <w:rsid w:val="00667FC5"/>
    <w:rsid w:val="0067037E"/>
    <w:rsid w:val="006741D2"/>
    <w:rsid w:val="00674C6F"/>
    <w:rsid w:val="0067586A"/>
    <w:rsid w:val="00685D0A"/>
    <w:rsid w:val="0068628A"/>
    <w:rsid w:val="00686E05"/>
    <w:rsid w:val="00687F91"/>
    <w:rsid w:val="00691892"/>
    <w:rsid w:val="00693E2D"/>
    <w:rsid w:val="006967DB"/>
    <w:rsid w:val="00697111"/>
    <w:rsid w:val="006A3B61"/>
    <w:rsid w:val="006A5C3C"/>
    <w:rsid w:val="006A7119"/>
    <w:rsid w:val="006B2DB1"/>
    <w:rsid w:val="006C0DE6"/>
    <w:rsid w:val="006C7531"/>
    <w:rsid w:val="006C7F5F"/>
    <w:rsid w:val="006D0889"/>
    <w:rsid w:val="006D0A10"/>
    <w:rsid w:val="006D1BD0"/>
    <w:rsid w:val="006D1D39"/>
    <w:rsid w:val="006D260E"/>
    <w:rsid w:val="006D32A4"/>
    <w:rsid w:val="006D342A"/>
    <w:rsid w:val="006D51DE"/>
    <w:rsid w:val="006D6138"/>
    <w:rsid w:val="006D71CC"/>
    <w:rsid w:val="006D741F"/>
    <w:rsid w:val="006D77EB"/>
    <w:rsid w:val="006E1F90"/>
    <w:rsid w:val="006E3611"/>
    <w:rsid w:val="006E3E1F"/>
    <w:rsid w:val="006E4271"/>
    <w:rsid w:val="006E6040"/>
    <w:rsid w:val="006F2594"/>
    <w:rsid w:val="006F430D"/>
    <w:rsid w:val="006F4744"/>
    <w:rsid w:val="006F4D79"/>
    <w:rsid w:val="006F6CF1"/>
    <w:rsid w:val="007004DF"/>
    <w:rsid w:val="007007D0"/>
    <w:rsid w:val="0070165A"/>
    <w:rsid w:val="00704A5C"/>
    <w:rsid w:val="00705958"/>
    <w:rsid w:val="00707226"/>
    <w:rsid w:val="00710C36"/>
    <w:rsid w:val="00712EEE"/>
    <w:rsid w:val="007133C3"/>
    <w:rsid w:val="00715ED6"/>
    <w:rsid w:val="007176DD"/>
    <w:rsid w:val="00724231"/>
    <w:rsid w:val="00724F09"/>
    <w:rsid w:val="00726438"/>
    <w:rsid w:val="0073257D"/>
    <w:rsid w:val="007325AD"/>
    <w:rsid w:val="007327F4"/>
    <w:rsid w:val="00743440"/>
    <w:rsid w:val="00751AA1"/>
    <w:rsid w:val="007550E2"/>
    <w:rsid w:val="00755B83"/>
    <w:rsid w:val="00756DCE"/>
    <w:rsid w:val="00756F23"/>
    <w:rsid w:val="007604DE"/>
    <w:rsid w:val="00763306"/>
    <w:rsid w:val="00764C52"/>
    <w:rsid w:val="00764CE1"/>
    <w:rsid w:val="00765B2C"/>
    <w:rsid w:val="007665B2"/>
    <w:rsid w:val="0077500A"/>
    <w:rsid w:val="00775E4E"/>
    <w:rsid w:val="00776F4D"/>
    <w:rsid w:val="00780C09"/>
    <w:rsid w:val="007847CA"/>
    <w:rsid w:val="007866F2"/>
    <w:rsid w:val="00787789"/>
    <w:rsid w:val="00787D1C"/>
    <w:rsid w:val="007932C6"/>
    <w:rsid w:val="00794992"/>
    <w:rsid w:val="00794D0C"/>
    <w:rsid w:val="007953EA"/>
    <w:rsid w:val="00796841"/>
    <w:rsid w:val="007971C4"/>
    <w:rsid w:val="007971DB"/>
    <w:rsid w:val="007A5A46"/>
    <w:rsid w:val="007A5CC7"/>
    <w:rsid w:val="007A61E3"/>
    <w:rsid w:val="007B1ABE"/>
    <w:rsid w:val="007B6E5E"/>
    <w:rsid w:val="007C0F56"/>
    <w:rsid w:val="007C2DC3"/>
    <w:rsid w:val="007D34AB"/>
    <w:rsid w:val="007D36E3"/>
    <w:rsid w:val="007D38F3"/>
    <w:rsid w:val="007D4A3F"/>
    <w:rsid w:val="007D4C17"/>
    <w:rsid w:val="007D5B66"/>
    <w:rsid w:val="007D7717"/>
    <w:rsid w:val="007E39F1"/>
    <w:rsid w:val="007E78CD"/>
    <w:rsid w:val="007F0013"/>
    <w:rsid w:val="007F0043"/>
    <w:rsid w:val="007F0F5A"/>
    <w:rsid w:val="007F2EE5"/>
    <w:rsid w:val="007F3EBC"/>
    <w:rsid w:val="007F5214"/>
    <w:rsid w:val="007F7C4F"/>
    <w:rsid w:val="00800422"/>
    <w:rsid w:val="008035C7"/>
    <w:rsid w:val="00803740"/>
    <w:rsid w:val="00804A81"/>
    <w:rsid w:val="008106BB"/>
    <w:rsid w:val="00810CBF"/>
    <w:rsid w:val="008153E4"/>
    <w:rsid w:val="00817DE6"/>
    <w:rsid w:val="008203FA"/>
    <w:rsid w:val="008271ED"/>
    <w:rsid w:val="00832C14"/>
    <w:rsid w:val="008340B8"/>
    <w:rsid w:val="00840C2B"/>
    <w:rsid w:val="00840FE6"/>
    <w:rsid w:val="00841E63"/>
    <w:rsid w:val="00841E68"/>
    <w:rsid w:val="00842AED"/>
    <w:rsid w:val="008469BD"/>
    <w:rsid w:val="008510D2"/>
    <w:rsid w:val="00853674"/>
    <w:rsid w:val="0085390F"/>
    <w:rsid w:val="00856996"/>
    <w:rsid w:val="008577C0"/>
    <w:rsid w:val="008603D4"/>
    <w:rsid w:val="00862F3A"/>
    <w:rsid w:val="008668E5"/>
    <w:rsid w:val="00866AED"/>
    <w:rsid w:val="00867758"/>
    <w:rsid w:val="00867EDA"/>
    <w:rsid w:val="00870254"/>
    <w:rsid w:val="008766F0"/>
    <w:rsid w:val="008818F2"/>
    <w:rsid w:val="00884858"/>
    <w:rsid w:val="00894971"/>
    <w:rsid w:val="0089631E"/>
    <w:rsid w:val="008A220C"/>
    <w:rsid w:val="008A3C12"/>
    <w:rsid w:val="008A5E99"/>
    <w:rsid w:val="008A5FAB"/>
    <w:rsid w:val="008B2338"/>
    <w:rsid w:val="008B4714"/>
    <w:rsid w:val="008C2214"/>
    <w:rsid w:val="008C2516"/>
    <w:rsid w:val="008C637C"/>
    <w:rsid w:val="008C6AFD"/>
    <w:rsid w:val="008C74DA"/>
    <w:rsid w:val="008D120C"/>
    <w:rsid w:val="008D1625"/>
    <w:rsid w:val="008D3725"/>
    <w:rsid w:val="008D55C7"/>
    <w:rsid w:val="008D5FF8"/>
    <w:rsid w:val="008D63D4"/>
    <w:rsid w:val="008E377B"/>
    <w:rsid w:val="008E3B5C"/>
    <w:rsid w:val="008E61EA"/>
    <w:rsid w:val="008E64DC"/>
    <w:rsid w:val="008E7176"/>
    <w:rsid w:val="008F25B0"/>
    <w:rsid w:val="008F489F"/>
    <w:rsid w:val="008F503A"/>
    <w:rsid w:val="008F6288"/>
    <w:rsid w:val="008F688A"/>
    <w:rsid w:val="0090056C"/>
    <w:rsid w:val="00900BCB"/>
    <w:rsid w:val="0090307B"/>
    <w:rsid w:val="00904AFB"/>
    <w:rsid w:val="00905EAE"/>
    <w:rsid w:val="009068E6"/>
    <w:rsid w:val="00906CB9"/>
    <w:rsid w:val="0091190C"/>
    <w:rsid w:val="00913089"/>
    <w:rsid w:val="00915AE7"/>
    <w:rsid w:val="009216B2"/>
    <w:rsid w:val="00921DC9"/>
    <w:rsid w:val="009232BD"/>
    <w:rsid w:val="00923318"/>
    <w:rsid w:val="0092377C"/>
    <w:rsid w:val="009263A8"/>
    <w:rsid w:val="009314C9"/>
    <w:rsid w:val="00931FA3"/>
    <w:rsid w:val="009323FC"/>
    <w:rsid w:val="00933645"/>
    <w:rsid w:val="00934613"/>
    <w:rsid w:val="009365DE"/>
    <w:rsid w:val="00944FF9"/>
    <w:rsid w:val="00950464"/>
    <w:rsid w:val="00951380"/>
    <w:rsid w:val="009560E4"/>
    <w:rsid w:val="009619C7"/>
    <w:rsid w:val="00964BBE"/>
    <w:rsid w:val="00965332"/>
    <w:rsid w:val="009722B8"/>
    <w:rsid w:val="00973329"/>
    <w:rsid w:val="00973682"/>
    <w:rsid w:val="009738EB"/>
    <w:rsid w:val="00976655"/>
    <w:rsid w:val="0098375B"/>
    <w:rsid w:val="00985330"/>
    <w:rsid w:val="0098784B"/>
    <w:rsid w:val="00987E39"/>
    <w:rsid w:val="0099585B"/>
    <w:rsid w:val="009A0A16"/>
    <w:rsid w:val="009A403B"/>
    <w:rsid w:val="009A6391"/>
    <w:rsid w:val="009B52B2"/>
    <w:rsid w:val="009B5FE5"/>
    <w:rsid w:val="009B72FB"/>
    <w:rsid w:val="009C0832"/>
    <w:rsid w:val="009C0D54"/>
    <w:rsid w:val="009C6318"/>
    <w:rsid w:val="009D121E"/>
    <w:rsid w:val="009D3704"/>
    <w:rsid w:val="009D4C56"/>
    <w:rsid w:val="009E020E"/>
    <w:rsid w:val="009E0E80"/>
    <w:rsid w:val="009E2579"/>
    <w:rsid w:val="009E2B82"/>
    <w:rsid w:val="009E2E5C"/>
    <w:rsid w:val="009E3047"/>
    <w:rsid w:val="009E4B0B"/>
    <w:rsid w:val="009E4EA1"/>
    <w:rsid w:val="009F14FC"/>
    <w:rsid w:val="009F2FF1"/>
    <w:rsid w:val="009F6F5C"/>
    <w:rsid w:val="00A00311"/>
    <w:rsid w:val="00A03721"/>
    <w:rsid w:val="00A0391A"/>
    <w:rsid w:val="00A0457B"/>
    <w:rsid w:val="00A06D90"/>
    <w:rsid w:val="00A11075"/>
    <w:rsid w:val="00A11415"/>
    <w:rsid w:val="00A1283E"/>
    <w:rsid w:val="00A12A2C"/>
    <w:rsid w:val="00A13F79"/>
    <w:rsid w:val="00A142B1"/>
    <w:rsid w:val="00A22471"/>
    <w:rsid w:val="00A22FD3"/>
    <w:rsid w:val="00A24CBB"/>
    <w:rsid w:val="00A24D13"/>
    <w:rsid w:val="00A2695A"/>
    <w:rsid w:val="00A26A24"/>
    <w:rsid w:val="00A26CEE"/>
    <w:rsid w:val="00A30E31"/>
    <w:rsid w:val="00A31EDF"/>
    <w:rsid w:val="00A3565B"/>
    <w:rsid w:val="00A403DE"/>
    <w:rsid w:val="00A40E69"/>
    <w:rsid w:val="00A4138B"/>
    <w:rsid w:val="00A455B6"/>
    <w:rsid w:val="00A46A06"/>
    <w:rsid w:val="00A5005D"/>
    <w:rsid w:val="00A50A69"/>
    <w:rsid w:val="00A51814"/>
    <w:rsid w:val="00A54F7D"/>
    <w:rsid w:val="00A554C3"/>
    <w:rsid w:val="00A65304"/>
    <w:rsid w:val="00A672D5"/>
    <w:rsid w:val="00A67E37"/>
    <w:rsid w:val="00A704AC"/>
    <w:rsid w:val="00A7184E"/>
    <w:rsid w:val="00A729FC"/>
    <w:rsid w:val="00A7370C"/>
    <w:rsid w:val="00A74EA7"/>
    <w:rsid w:val="00A75DD8"/>
    <w:rsid w:val="00A7778A"/>
    <w:rsid w:val="00A80096"/>
    <w:rsid w:val="00A82428"/>
    <w:rsid w:val="00A830F1"/>
    <w:rsid w:val="00A840A1"/>
    <w:rsid w:val="00A87DB9"/>
    <w:rsid w:val="00A9185F"/>
    <w:rsid w:val="00A9396F"/>
    <w:rsid w:val="00A95650"/>
    <w:rsid w:val="00A95765"/>
    <w:rsid w:val="00AA01EF"/>
    <w:rsid w:val="00AA3BF7"/>
    <w:rsid w:val="00AA5127"/>
    <w:rsid w:val="00AA55B8"/>
    <w:rsid w:val="00AA66A6"/>
    <w:rsid w:val="00AB2BED"/>
    <w:rsid w:val="00AB6AF4"/>
    <w:rsid w:val="00AC1671"/>
    <w:rsid w:val="00AC36A5"/>
    <w:rsid w:val="00AC5871"/>
    <w:rsid w:val="00AD365D"/>
    <w:rsid w:val="00AE01E2"/>
    <w:rsid w:val="00AE1426"/>
    <w:rsid w:val="00AE31CA"/>
    <w:rsid w:val="00AE44AF"/>
    <w:rsid w:val="00AE4936"/>
    <w:rsid w:val="00AE4E92"/>
    <w:rsid w:val="00AE5411"/>
    <w:rsid w:val="00AE6CEC"/>
    <w:rsid w:val="00AE7E25"/>
    <w:rsid w:val="00AE7FF6"/>
    <w:rsid w:val="00AF1D30"/>
    <w:rsid w:val="00AF534C"/>
    <w:rsid w:val="00B005AA"/>
    <w:rsid w:val="00B06EFA"/>
    <w:rsid w:val="00B07D12"/>
    <w:rsid w:val="00B11DBA"/>
    <w:rsid w:val="00B12B35"/>
    <w:rsid w:val="00B1330E"/>
    <w:rsid w:val="00B17E72"/>
    <w:rsid w:val="00B21C92"/>
    <w:rsid w:val="00B21E91"/>
    <w:rsid w:val="00B21EC3"/>
    <w:rsid w:val="00B223A1"/>
    <w:rsid w:val="00B25B80"/>
    <w:rsid w:val="00B26B51"/>
    <w:rsid w:val="00B32430"/>
    <w:rsid w:val="00B33666"/>
    <w:rsid w:val="00B37AB7"/>
    <w:rsid w:val="00B41410"/>
    <w:rsid w:val="00B41AD3"/>
    <w:rsid w:val="00B42C56"/>
    <w:rsid w:val="00B45ADA"/>
    <w:rsid w:val="00B45FA0"/>
    <w:rsid w:val="00B5007A"/>
    <w:rsid w:val="00B50FA6"/>
    <w:rsid w:val="00B51A8F"/>
    <w:rsid w:val="00B53B21"/>
    <w:rsid w:val="00B5438A"/>
    <w:rsid w:val="00B56041"/>
    <w:rsid w:val="00B61D1B"/>
    <w:rsid w:val="00B62529"/>
    <w:rsid w:val="00B62B7D"/>
    <w:rsid w:val="00B640A3"/>
    <w:rsid w:val="00B65DE7"/>
    <w:rsid w:val="00B675D9"/>
    <w:rsid w:val="00B70626"/>
    <w:rsid w:val="00B7185F"/>
    <w:rsid w:val="00B7243B"/>
    <w:rsid w:val="00B72AA4"/>
    <w:rsid w:val="00B73088"/>
    <w:rsid w:val="00B7455D"/>
    <w:rsid w:val="00B75944"/>
    <w:rsid w:val="00B767C6"/>
    <w:rsid w:val="00B76919"/>
    <w:rsid w:val="00B811F0"/>
    <w:rsid w:val="00B847D3"/>
    <w:rsid w:val="00B86220"/>
    <w:rsid w:val="00B91D47"/>
    <w:rsid w:val="00B95642"/>
    <w:rsid w:val="00B97011"/>
    <w:rsid w:val="00BA296C"/>
    <w:rsid w:val="00BA2F7E"/>
    <w:rsid w:val="00BA3316"/>
    <w:rsid w:val="00BA4A75"/>
    <w:rsid w:val="00BA50D0"/>
    <w:rsid w:val="00BA52CC"/>
    <w:rsid w:val="00BA6B1D"/>
    <w:rsid w:val="00BA76F2"/>
    <w:rsid w:val="00BA7E0C"/>
    <w:rsid w:val="00BB0FAD"/>
    <w:rsid w:val="00BB1A46"/>
    <w:rsid w:val="00BB225D"/>
    <w:rsid w:val="00BB351F"/>
    <w:rsid w:val="00BB354B"/>
    <w:rsid w:val="00BC3FF6"/>
    <w:rsid w:val="00BC4D66"/>
    <w:rsid w:val="00BC7B8B"/>
    <w:rsid w:val="00BD1E32"/>
    <w:rsid w:val="00BD3AFD"/>
    <w:rsid w:val="00BD4513"/>
    <w:rsid w:val="00BD5835"/>
    <w:rsid w:val="00BD68E9"/>
    <w:rsid w:val="00BE2F77"/>
    <w:rsid w:val="00BE3CAC"/>
    <w:rsid w:val="00BF12A9"/>
    <w:rsid w:val="00BF41D3"/>
    <w:rsid w:val="00BF5319"/>
    <w:rsid w:val="00BF55B5"/>
    <w:rsid w:val="00BF77B2"/>
    <w:rsid w:val="00C01085"/>
    <w:rsid w:val="00C01F6B"/>
    <w:rsid w:val="00C02076"/>
    <w:rsid w:val="00C025B7"/>
    <w:rsid w:val="00C03CB2"/>
    <w:rsid w:val="00C06845"/>
    <w:rsid w:val="00C069BD"/>
    <w:rsid w:val="00C10DEC"/>
    <w:rsid w:val="00C15366"/>
    <w:rsid w:val="00C17C55"/>
    <w:rsid w:val="00C20234"/>
    <w:rsid w:val="00C244ED"/>
    <w:rsid w:val="00C25348"/>
    <w:rsid w:val="00C25E2B"/>
    <w:rsid w:val="00C3654E"/>
    <w:rsid w:val="00C4368F"/>
    <w:rsid w:val="00C4473C"/>
    <w:rsid w:val="00C4564E"/>
    <w:rsid w:val="00C4696D"/>
    <w:rsid w:val="00C51847"/>
    <w:rsid w:val="00C52DB8"/>
    <w:rsid w:val="00C53894"/>
    <w:rsid w:val="00C55054"/>
    <w:rsid w:val="00C56A75"/>
    <w:rsid w:val="00C5720B"/>
    <w:rsid w:val="00C60287"/>
    <w:rsid w:val="00C630E1"/>
    <w:rsid w:val="00C632E4"/>
    <w:rsid w:val="00C63C72"/>
    <w:rsid w:val="00C65EA0"/>
    <w:rsid w:val="00C706AC"/>
    <w:rsid w:val="00C71300"/>
    <w:rsid w:val="00C713B4"/>
    <w:rsid w:val="00C73248"/>
    <w:rsid w:val="00C80D6A"/>
    <w:rsid w:val="00C84C9D"/>
    <w:rsid w:val="00C8639A"/>
    <w:rsid w:val="00C90182"/>
    <w:rsid w:val="00C90A25"/>
    <w:rsid w:val="00C9401F"/>
    <w:rsid w:val="00CA4FBE"/>
    <w:rsid w:val="00CB5369"/>
    <w:rsid w:val="00CB7BEE"/>
    <w:rsid w:val="00CC4A0C"/>
    <w:rsid w:val="00CD35C7"/>
    <w:rsid w:val="00CE3AF1"/>
    <w:rsid w:val="00CF0260"/>
    <w:rsid w:val="00CF0CD6"/>
    <w:rsid w:val="00CF10EB"/>
    <w:rsid w:val="00CF20BF"/>
    <w:rsid w:val="00D00B88"/>
    <w:rsid w:val="00D01457"/>
    <w:rsid w:val="00D0254A"/>
    <w:rsid w:val="00D03E8C"/>
    <w:rsid w:val="00D066B5"/>
    <w:rsid w:val="00D159FA"/>
    <w:rsid w:val="00D22772"/>
    <w:rsid w:val="00D2354C"/>
    <w:rsid w:val="00D23CD9"/>
    <w:rsid w:val="00D23FAD"/>
    <w:rsid w:val="00D241CB"/>
    <w:rsid w:val="00D27E14"/>
    <w:rsid w:val="00D31017"/>
    <w:rsid w:val="00D376D8"/>
    <w:rsid w:val="00D37D28"/>
    <w:rsid w:val="00D41D11"/>
    <w:rsid w:val="00D43087"/>
    <w:rsid w:val="00D44889"/>
    <w:rsid w:val="00D459CE"/>
    <w:rsid w:val="00D45E16"/>
    <w:rsid w:val="00D470A1"/>
    <w:rsid w:val="00D50B9A"/>
    <w:rsid w:val="00D539A3"/>
    <w:rsid w:val="00D53F3F"/>
    <w:rsid w:val="00D5475A"/>
    <w:rsid w:val="00D54F7E"/>
    <w:rsid w:val="00D57633"/>
    <w:rsid w:val="00D64B86"/>
    <w:rsid w:val="00D64D70"/>
    <w:rsid w:val="00D66A31"/>
    <w:rsid w:val="00D66B11"/>
    <w:rsid w:val="00D70A4B"/>
    <w:rsid w:val="00D731B2"/>
    <w:rsid w:val="00D73C97"/>
    <w:rsid w:val="00D74EDF"/>
    <w:rsid w:val="00D76BEB"/>
    <w:rsid w:val="00D8158B"/>
    <w:rsid w:val="00D81613"/>
    <w:rsid w:val="00D824FE"/>
    <w:rsid w:val="00D829E4"/>
    <w:rsid w:val="00D8360A"/>
    <w:rsid w:val="00D845B4"/>
    <w:rsid w:val="00D87C97"/>
    <w:rsid w:val="00D91416"/>
    <w:rsid w:val="00D93E2B"/>
    <w:rsid w:val="00D96B67"/>
    <w:rsid w:val="00D97F19"/>
    <w:rsid w:val="00DB3752"/>
    <w:rsid w:val="00DB49E8"/>
    <w:rsid w:val="00DC142C"/>
    <w:rsid w:val="00DC1A2E"/>
    <w:rsid w:val="00DC47FA"/>
    <w:rsid w:val="00DC7065"/>
    <w:rsid w:val="00DD19D2"/>
    <w:rsid w:val="00DD1BC2"/>
    <w:rsid w:val="00DD35D6"/>
    <w:rsid w:val="00DD52DC"/>
    <w:rsid w:val="00DE05E9"/>
    <w:rsid w:val="00DE4B7B"/>
    <w:rsid w:val="00DE6392"/>
    <w:rsid w:val="00DE7211"/>
    <w:rsid w:val="00DF035F"/>
    <w:rsid w:val="00DF074A"/>
    <w:rsid w:val="00DF3179"/>
    <w:rsid w:val="00DF39B7"/>
    <w:rsid w:val="00DF4C34"/>
    <w:rsid w:val="00DF4CDF"/>
    <w:rsid w:val="00DF55DB"/>
    <w:rsid w:val="00DF7C83"/>
    <w:rsid w:val="00E01951"/>
    <w:rsid w:val="00E03CD7"/>
    <w:rsid w:val="00E04E44"/>
    <w:rsid w:val="00E05883"/>
    <w:rsid w:val="00E06B26"/>
    <w:rsid w:val="00E07D8A"/>
    <w:rsid w:val="00E11140"/>
    <w:rsid w:val="00E155DB"/>
    <w:rsid w:val="00E15CF5"/>
    <w:rsid w:val="00E16ACC"/>
    <w:rsid w:val="00E17763"/>
    <w:rsid w:val="00E22283"/>
    <w:rsid w:val="00E22719"/>
    <w:rsid w:val="00E2374C"/>
    <w:rsid w:val="00E2397B"/>
    <w:rsid w:val="00E25A44"/>
    <w:rsid w:val="00E2617C"/>
    <w:rsid w:val="00E312E1"/>
    <w:rsid w:val="00E3412A"/>
    <w:rsid w:val="00E34A21"/>
    <w:rsid w:val="00E414FC"/>
    <w:rsid w:val="00E50DEB"/>
    <w:rsid w:val="00E51232"/>
    <w:rsid w:val="00E533B5"/>
    <w:rsid w:val="00E55C9D"/>
    <w:rsid w:val="00E55DA4"/>
    <w:rsid w:val="00E572CC"/>
    <w:rsid w:val="00E61325"/>
    <w:rsid w:val="00E61DFB"/>
    <w:rsid w:val="00E71718"/>
    <w:rsid w:val="00E734AE"/>
    <w:rsid w:val="00E73676"/>
    <w:rsid w:val="00E74455"/>
    <w:rsid w:val="00E761FB"/>
    <w:rsid w:val="00E76D01"/>
    <w:rsid w:val="00E77ECC"/>
    <w:rsid w:val="00E8104B"/>
    <w:rsid w:val="00E8185F"/>
    <w:rsid w:val="00E929D7"/>
    <w:rsid w:val="00E97083"/>
    <w:rsid w:val="00E97D05"/>
    <w:rsid w:val="00EA53B3"/>
    <w:rsid w:val="00EA5BC4"/>
    <w:rsid w:val="00EA5F16"/>
    <w:rsid w:val="00EA62BF"/>
    <w:rsid w:val="00EB05D7"/>
    <w:rsid w:val="00EB05EB"/>
    <w:rsid w:val="00EB07F4"/>
    <w:rsid w:val="00EB2DFF"/>
    <w:rsid w:val="00EB4FAD"/>
    <w:rsid w:val="00EB72E7"/>
    <w:rsid w:val="00EC22D6"/>
    <w:rsid w:val="00EC6002"/>
    <w:rsid w:val="00EC6AB5"/>
    <w:rsid w:val="00ED0C9E"/>
    <w:rsid w:val="00ED4935"/>
    <w:rsid w:val="00ED4B45"/>
    <w:rsid w:val="00EE304B"/>
    <w:rsid w:val="00EE566F"/>
    <w:rsid w:val="00EF0157"/>
    <w:rsid w:val="00EF3981"/>
    <w:rsid w:val="00EF3EBD"/>
    <w:rsid w:val="00EF4874"/>
    <w:rsid w:val="00EF5062"/>
    <w:rsid w:val="00EF7031"/>
    <w:rsid w:val="00EF70F4"/>
    <w:rsid w:val="00F03877"/>
    <w:rsid w:val="00F06202"/>
    <w:rsid w:val="00F0756F"/>
    <w:rsid w:val="00F15AC5"/>
    <w:rsid w:val="00F15FDB"/>
    <w:rsid w:val="00F16366"/>
    <w:rsid w:val="00F2078E"/>
    <w:rsid w:val="00F23590"/>
    <w:rsid w:val="00F26463"/>
    <w:rsid w:val="00F27FEA"/>
    <w:rsid w:val="00F30272"/>
    <w:rsid w:val="00F30C6D"/>
    <w:rsid w:val="00F32C60"/>
    <w:rsid w:val="00F3514C"/>
    <w:rsid w:val="00F36DE1"/>
    <w:rsid w:val="00F42584"/>
    <w:rsid w:val="00F505CD"/>
    <w:rsid w:val="00F511DB"/>
    <w:rsid w:val="00F5149A"/>
    <w:rsid w:val="00F611C2"/>
    <w:rsid w:val="00F61FD5"/>
    <w:rsid w:val="00F622D9"/>
    <w:rsid w:val="00F63B3F"/>
    <w:rsid w:val="00F662D8"/>
    <w:rsid w:val="00F67448"/>
    <w:rsid w:val="00F67482"/>
    <w:rsid w:val="00F722F6"/>
    <w:rsid w:val="00F730A2"/>
    <w:rsid w:val="00F75948"/>
    <w:rsid w:val="00F760FE"/>
    <w:rsid w:val="00F77E30"/>
    <w:rsid w:val="00F80E93"/>
    <w:rsid w:val="00F82383"/>
    <w:rsid w:val="00F83774"/>
    <w:rsid w:val="00F83C4C"/>
    <w:rsid w:val="00F867A2"/>
    <w:rsid w:val="00F92AA4"/>
    <w:rsid w:val="00F96E85"/>
    <w:rsid w:val="00F97077"/>
    <w:rsid w:val="00F97220"/>
    <w:rsid w:val="00F979DC"/>
    <w:rsid w:val="00FA11DA"/>
    <w:rsid w:val="00FA5C7B"/>
    <w:rsid w:val="00FA5DD5"/>
    <w:rsid w:val="00FB00E3"/>
    <w:rsid w:val="00FB1A80"/>
    <w:rsid w:val="00FB37FE"/>
    <w:rsid w:val="00FB76FC"/>
    <w:rsid w:val="00FC082B"/>
    <w:rsid w:val="00FC0CF3"/>
    <w:rsid w:val="00FC1F76"/>
    <w:rsid w:val="00FC4534"/>
    <w:rsid w:val="00FC49E3"/>
    <w:rsid w:val="00FC534F"/>
    <w:rsid w:val="00FC567B"/>
    <w:rsid w:val="00FC6E97"/>
    <w:rsid w:val="00FD100E"/>
    <w:rsid w:val="00FD5084"/>
    <w:rsid w:val="00FD5194"/>
    <w:rsid w:val="00FD7293"/>
    <w:rsid w:val="00FD79EA"/>
    <w:rsid w:val="00FE1050"/>
    <w:rsid w:val="00FE1372"/>
    <w:rsid w:val="00FE180E"/>
    <w:rsid w:val="00FE24AE"/>
    <w:rsid w:val="00FE2A20"/>
    <w:rsid w:val="00FE2BC0"/>
    <w:rsid w:val="00FE42A0"/>
    <w:rsid w:val="00FF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8EDBDC3"/>
  <w15:docId w15:val="{4AD026C0-9875-496C-ABE6-9CB536970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B66"/>
    <w:pPr>
      <w:overflowPunct w:val="0"/>
      <w:autoSpaceDE w:val="0"/>
      <w:autoSpaceDN w:val="0"/>
      <w:adjustRightInd w:val="0"/>
      <w:spacing w:after="0" w:line="240" w:lineRule="auto"/>
      <w:jc w:val="both"/>
      <w:textAlignment w:val="baseline"/>
    </w:pPr>
    <w:rPr>
      <w:rFonts w:asciiTheme="majorHAnsi" w:eastAsia="Times New Roman" w:hAnsiTheme="majorHAnsi" w:cs="Times New Roman"/>
      <w:szCs w:val="20"/>
      <w:lang w:eastAsia="fr-FR"/>
    </w:rPr>
  </w:style>
  <w:style w:type="paragraph" w:styleId="Titre1">
    <w:name w:val="heading 1"/>
    <w:basedOn w:val="Normal"/>
    <w:next w:val="Normal"/>
    <w:link w:val="Titre1Car"/>
    <w:qFormat/>
    <w:rsid w:val="00B62529"/>
    <w:pPr>
      <w:keepNext/>
      <w:numPr>
        <w:numId w:val="1"/>
      </w:numPr>
      <w:shd w:val="clear" w:color="auto" w:fill="D9D9D9" w:themeFill="background1" w:themeFillShade="D9"/>
      <w:contextualSpacing/>
      <w:outlineLvl w:val="0"/>
    </w:pPr>
    <w:rPr>
      <w:rFonts w:cs="Arial"/>
      <w:b/>
      <w:bCs/>
      <w:color w:val="C00000"/>
      <w:kern w:val="32"/>
      <w:szCs w:val="32"/>
    </w:rPr>
  </w:style>
  <w:style w:type="paragraph" w:styleId="Titre2">
    <w:name w:val="heading 2"/>
    <w:basedOn w:val="Normal"/>
    <w:next w:val="Normal"/>
    <w:link w:val="Titre2Car"/>
    <w:qFormat/>
    <w:rsid w:val="00C60287"/>
    <w:pPr>
      <w:keepNext/>
      <w:numPr>
        <w:ilvl w:val="1"/>
        <w:numId w:val="1"/>
      </w:numPr>
      <w:outlineLvl w:val="1"/>
    </w:pPr>
    <w:rPr>
      <w:rFonts w:cs="Tahoma"/>
      <w:b/>
      <w:szCs w:val="24"/>
      <w:u w:val="single"/>
    </w:rPr>
  </w:style>
  <w:style w:type="paragraph" w:styleId="Titre3">
    <w:name w:val="heading 3"/>
    <w:basedOn w:val="Normal"/>
    <w:next w:val="Normal"/>
    <w:link w:val="Titre3Car"/>
    <w:qFormat/>
    <w:rsid w:val="00C60287"/>
    <w:pPr>
      <w:keepNext/>
      <w:numPr>
        <w:ilvl w:val="2"/>
        <w:numId w:val="1"/>
      </w:numPr>
      <w:outlineLvl w:val="2"/>
    </w:pPr>
    <w:rPr>
      <w:rFonts w:cs="Tahoma"/>
      <w:bCs/>
      <w:i/>
      <w:szCs w:val="28"/>
    </w:rPr>
  </w:style>
  <w:style w:type="paragraph" w:styleId="Titre4">
    <w:name w:val="heading 4"/>
    <w:basedOn w:val="Titre3"/>
    <w:next w:val="Normal"/>
    <w:link w:val="Titre4Car"/>
    <w:uiPriority w:val="9"/>
    <w:qFormat/>
    <w:rsid w:val="00D53F3F"/>
    <w:pPr>
      <w:numPr>
        <w:ilvl w:val="3"/>
      </w:numPr>
      <w:ind w:hanging="297"/>
      <w:contextualSpacing/>
      <w:outlineLvl w:val="3"/>
    </w:pPr>
    <w:rPr>
      <w:rFonts w:ascii="Calibri Light" w:hAnsi="Calibri Light"/>
      <w:sz w:val="24"/>
    </w:rPr>
  </w:style>
  <w:style w:type="paragraph" w:styleId="Titre5">
    <w:name w:val="heading 5"/>
    <w:basedOn w:val="Normal"/>
    <w:next w:val="Normal"/>
    <w:link w:val="Titre5Car"/>
    <w:uiPriority w:val="9"/>
    <w:semiHidden/>
    <w:unhideWhenUsed/>
    <w:qFormat/>
    <w:rsid w:val="00D53F3F"/>
    <w:pPr>
      <w:keepNext/>
      <w:keepLines/>
      <w:numPr>
        <w:ilvl w:val="4"/>
        <w:numId w:val="1"/>
      </w:numPr>
      <w:spacing w:before="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D53F3F"/>
    <w:pPr>
      <w:keepNext/>
      <w:keepLines/>
      <w:numPr>
        <w:ilvl w:val="5"/>
        <w:numId w:val="1"/>
      </w:numPr>
      <w:spacing w:before="40"/>
      <w:outlineLvl w:val="5"/>
    </w:pPr>
    <w:rPr>
      <w:rFonts w:eastAsiaTheme="majorEastAsia" w:cstheme="majorBidi"/>
      <w:color w:val="1F4D78" w:themeColor="accent1" w:themeShade="7F"/>
    </w:rPr>
  </w:style>
  <w:style w:type="paragraph" w:styleId="Titre7">
    <w:name w:val="heading 7"/>
    <w:basedOn w:val="Normal"/>
    <w:next w:val="Normal"/>
    <w:link w:val="Titre7Car"/>
    <w:uiPriority w:val="9"/>
    <w:semiHidden/>
    <w:unhideWhenUsed/>
    <w:qFormat/>
    <w:rsid w:val="00D53F3F"/>
    <w:pPr>
      <w:keepNext/>
      <w:keepLines/>
      <w:numPr>
        <w:ilvl w:val="6"/>
        <w:numId w:val="1"/>
      </w:numPr>
      <w:spacing w:before="40"/>
      <w:outlineLvl w:val="6"/>
    </w:pPr>
    <w:rPr>
      <w:rFonts w:eastAsiaTheme="majorEastAsia" w:cstheme="majorBidi"/>
      <w:i/>
      <w:iCs/>
      <w:color w:val="1F4D78" w:themeColor="accent1" w:themeShade="7F"/>
    </w:rPr>
  </w:style>
  <w:style w:type="paragraph" w:styleId="Titre8">
    <w:name w:val="heading 8"/>
    <w:basedOn w:val="Normal"/>
    <w:next w:val="Normal"/>
    <w:link w:val="Titre8Car"/>
    <w:uiPriority w:val="9"/>
    <w:semiHidden/>
    <w:unhideWhenUsed/>
    <w:qFormat/>
    <w:rsid w:val="00D53F3F"/>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3F"/>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2529"/>
    <w:rPr>
      <w:rFonts w:asciiTheme="majorHAnsi" w:eastAsia="Times New Roman" w:hAnsiTheme="majorHAnsi" w:cs="Arial"/>
      <w:b/>
      <w:bCs/>
      <w:color w:val="C00000"/>
      <w:kern w:val="32"/>
      <w:szCs w:val="32"/>
      <w:shd w:val="clear" w:color="auto" w:fill="D9D9D9" w:themeFill="background1" w:themeFillShade="D9"/>
      <w:lang w:eastAsia="fr-FR"/>
    </w:rPr>
  </w:style>
  <w:style w:type="character" w:customStyle="1" w:styleId="Titre2Car">
    <w:name w:val="Titre 2 Car"/>
    <w:basedOn w:val="Policepardfaut"/>
    <w:link w:val="Titre2"/>
    <w:rsid w:val="00C60287"/>
    <w:rPr>
      <w:rFonts w:asciiTheme="majorHAnsi" w:eastAsia="Times New Roman" w:hAnsiTheme="majorHAnsi" w:cs="Tahoma"/>
      <w:b/>
      <w:szCs w:val="24"/>
      <w:u w:val="single"/>
      <w:lang w:eastAsia="fr-FR"/>
    </w:rPr>
  </w:style>
  <w:style w:type="character" w:customStyle="1" w:styleId="Titre3Car">
    <w:name w:val="Titre 3 Car"/>
    <w:basedOn w:val="Policepardfaut"/>
    <w:link w:val="Titre3"/>
    <w:rsid w:val="00C60287"/>
    <w:rPr>
      <w:rFonts w:asciiTheme="majorHAnsi" w:eastAsia="Times New Roman" w:hAnsiTheme="majorHAnsi" w:cs="Tahoma"/>
      <w:bCs/>
      <w:i/>
      <w:szCs w:val="28"/>
      <w:lang w:eastAsia="fr-FR"/>
    </w:rPr>
  </w:style>
  <w:style w:type="paragraph" w:styleId="Pieddepage">
    <w:name w:val="footer"/>
    <w:basedOn w:val="Normal"/>
    <w:link w:val="PieddepageCar"/>
    <w:uiPriority w:val="99"/>
    <w:rsid w:val="00C60287"/>
    <w:pPr>
      <w:tabs>
        <w:tab w:val="center" w:pos="4536"/>
        <w:tab w:val="right" w:pos="9072"/>
      </w:tabs>
    </w:pPr>
  </w:style>
  <w:style w:type="character" w:customStyle="1" w:styleId="PieddepageCar">
    <w:name w:val="Pied de page Car"/>
    <w:basedOn w:val="Policepardfaut"/>
    <w:link w:val="Pieddepage"/>
    <w:uiPriority w:val="99"/>
    <w:rsid w:val="00C60287"/>
    <w:rPr>
      <w:rFonts w:ascii="Calibri" w:eastAsia="Times New Roman" w:hAnsi="Calibri" w:cs="Times New Roman"/>
      <w:szCs w:val="20"/>
      <w:lang w:eastAsia="fr-FR"/>
    </w:rPr>
  </w:style>
  <w:style w:type="character" w:styleId="Numrodepage">
    <w:name w:val="page number"/>
    <w:basedOn w:val="Policepardfaut"/>
    <w:semiHidden/>
    <w:rsid w:val="00C60287"/>
  </w:style>
  <w:style w:type="paragraph" w:styleId="En-tte">
    <w:name w:val="header"/>
    <w:basedOn w:val="Normal"/>
    <w:link w:val="En-tteCar"/>
    <w:uiPriority w:val="99"/>
    <w:rsid w:val="00C60287"/>
    <w:pPr>
      <w:tabs>
        <w:tab w:val="center" w:pos="4536"/>
        <w:tab w:val="right" w:pos="9072"/>
      </w:tabs>
    </w:pPr>
  </w:style>
  <w:style w:type="character" w:customStyle="1" w:styleId="En-tteCar">
    <w:name w:val="En-tête Car"/>
    <w:basedOn w:val="Policepardfaut"/>
    <w:link w:val="En-tte"/>
    <w:uiPriority w:val="99"/>
    <w:rsid w:val="00C60287"/>
    <w:rPr>
      <w:rFonts w:ascii="Calibri" w:eastAsia="Times New Roman" w:hAnsi="Calibri" w:cs="Times New Roman"/>
      <w:szCs w:val="20"/>
      <w:lang w:eastAsia="fr-FR"/>
    </w:rPr>
  </w:style>
  <w:style w:type="paragraph" w:styleId="Paragraphedeliste">
    <w:name w:val="List Paragraph"/>
    <w:aliases w:val="Titre 4  TD,PADE_liste,Puces,Paragraphe de liste 1"/>
    <w:basedOn w:val="Normal"/>
    <w:link w:val="ParagraphedelisteCar"/>
    <w:uiPriority w:val="34"/>
    <w:qFormat/>
    <w:rsid w:val="00C60287"/>
    <w:pPr>
      <w:ind w:left="720"/>
      <w:contextualSpacing/>
    </w:pPr>
  </w:style>
  <w:style w:type="paragraph" w:customStyle="1" w:styleId="RedTxt">
    <w:name w:val="RedTxt"/>
    <w:basedOn w:val="Normal"/>
    <w:rsid w:val="00C60287"/>
    <w:pPr>
      <w:keepLines/>
      <w:widowControl w:val="0"/>
      <w:overflowPunct/>
      <w:jc w:val="left"/>
      <w:textAlignment w:val="auto"/>
    </w:pPr>
    <w:rPr>
      <w:rFonts w:ascii="Arial" w:hAnsi="Arial" w:cs="Arial"/>
      <w:sz w:val="18"/>
      <w:szCs w:val="18"/>
    </w:rPr>
  </w:style>
  <w:style w:type="paragraph" w:styleId="Sansinterligne">
    <w:name w:val="No Spacing"/>
    <w:uiPriority w:val="1"/>
    <w:qFormat/>
    <w:rsid w:val="000747DE"/>
    <w:pPr>
      <w:overflowPunct w:val="0"/>
      <w:autoSpaceDE w:val="0"/>
      <w:autoSpaceDN w:val="0"/>
      <w:adjustRightInd w:val="0"/>
      <w:spacing w:after="0" w:line="240" w:lineRule="auto"/>
      <w:jc w:val="both"/>
      <w:textAlignment w:val="baseline"/>
    </w:pPr>
    <w:rPr>
      <w:rFonts w:ascii="Calibri" w:eastAsia="Times New Roman" w:hAnsi="Calibri" w:cs="Times New Roman"/>
      <w:szCs w:val="20"/>
      <w:lang w:eastAsia="fr-FR"/>
    </w:rPr>
  </w:style>
  <w:style w:type="paragraph" w:styleId="Textedebulles">
    <w:name w:val="Balloon Text"/>
    <w:basedOn w:val="Normal"/>
    <w:link w:val="TextedebullesCar"/>
    <w:uiPriority w:val="99"/>
    <w:semiHidden/>
    <w:unhideWhenUsed/>
    <w:rsid w:val="0005315C"/>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315C"/>
    <w:rPr>
      <w:rFonts w:ascii="Segoe UI" w:eastAsia="Times New Roman" w:hAnsi="Segoe UI" w:cs="Segoe UI"/>
      <w:sz w:val="18"/>
      <w:szCs w:val="18"/>
      <w:lang w:eastAsia="fr-FR"/>
    </w:rPr>
  </w:style>
  <w:style w:type="paragraph" w:customStyle="1" w:styleId="courant">
    <w:name w:val="courant"/>
    <w:basedOn w:val="Normal"/>
    <w:link w:val="courantCar"/>
    <w:qFormat/>
    <w:rsid w:val="009216B2"/>
    <w:pPr>
      <w:overflowPunct/>
      <w:autoSpaceDE/>
      <w:autoSpaceDN/>
      <w:adjustRightInd/>
      <w:spacing w:after="120" w:line="259" w:lineRule="auto"/>
      <w:ind w:right="-2"/>
      <w:contextualSpacing/>
      <w:textAlignment w:val="auto"/>
    </w:pPr>
    <w:rPr>
      <w:rFonts w:eastAsia="Calibri"/>
      <w:sz w:val="20"/>
      <w:lang w:eastAsia="en-US"/>
    </w:rPr>
  </w:style>
  <w:style w:type="character" w:customStyle="1" w:styleId="courantCar">
    <w:name w:val="courant Car"/>
    <w:basedOn w:val="Policepardfaut"/>
    <w:link w:val="courant"/>
    <w:rsid w:val="009216B2"/>
    <w:rPr>
      <w:rFonts w:ascii="Calibri" w:eastAsia="Calibri" w:hAnsi="Calibri" w:cs="Times New Roman"/>
      <w:sz w:val="20"/>
      <w:szCs w:val="20"/>
    </w:rPr>
  </w:style>
  <w:style w:type="paragraph" w:customStyle="1" w:styleId="soustitreA">
    <w:name w:val="sous titre A"/>
    <w:basedOn w:val="Paragraphedeliste"/>
    <w:link w:val="soustitreACar"/>
    <w:qFormat/>
    <w:rsid w:val="00A0391A"/>
    <w:pPr>
      <w:numPr>
        <w:numId w:val="2"/>
      </w:numPr>
      <w:overflowPunct/>
      <w:autoSpaceDE/>
      <w:autoSpaceDN/>
      <w:adjustRightInd/>
      <w:spacing w:after="160" w:line="259" w:lineRule="auto"/>
      <w:textAlignment w:val="auto"/>
    </w:pPr>
    <w:rPr>
      <w:rFonts w:eastAsia="Calibri"/>
      <w:b/>
      <w:sz w:val="20"/>
      <w:lang w:eastAsia="en-US"/>
    </w:rPr>
  </w:style>
  <w:style w:type="character" w:customStyle="1" w:styleId="soustitreACar">
    <w:name w:val="sous titre A Car"/>
    <w:link w:val="soustitreA"/>
    <w:rsid w:val="00A0391A"/>
    <w:rPr>
      <w:rFonts w:asciiTheme="majorHAnsi" w:eastAsia="Calibri" w:hAnsiTheme="majorHAnsi" w:cs="Times New Roman"/>
      <w:b/>
      <w:sz w:val="20"/>
      <w:szCs w:val="20"/>
    </w:rPr>
  </w:style>
  <w:style w:type="paragraph" w:styleId="Rvision">
    <w:name w:val="Revision"/>
    <w:hidden/>
    <w:uiPriority w:val="99"/>
    <w:semiHidden/>
    <w:rsid w:val="00500AC2"/>
    <w:pPr>
      <w:spacing w:after="0" w:line="240" w:lineRule="auto"/>
    </w:pPr>
    <w:rPr>
      <w:rFonts w:ascii="Calibri" w:eastAsia="Times New Roman" w:hAnsi="Calibri" w:cs="Times New Roman"/>
      <w:szCs w:val="20"/>
      <w:lang w:eastAsia="fr-FR"/>
    </w:rPr>
  </w:style>
  <w:style w:type="character" w:styleId="Marquedecommentaire">
    <w:name w:val="annotation reference"/>
    <w:basedOn w:val="Policepardfaut"/>
    <w:uiPriority w:val="99"/>
    <w:qFormat/>
    <w:rsid w:val="00573EEA"/>
    <w:rPr>
      <w:sz w:val="16"/>
      <w:szCs w:val="16"/>
    </w:rPr>
  </w:style>
  <w:style w:type="paragraph" w:styleId="Commentaire">
    <w:name w:val="annotation text"/>
    <w:basedOn w:val="Normal"/>
    <w:link w:val="CommentaireCar"/>
    <w:uiPriority w:val="99"/>
    <w:qFormat/>
    <w:rsid w:val="00573EEA"/>
    <w:pPr>
      <w:overflowPunct/>
      <w:autoSpaceDE/>
      <w:autoSpaceDN/>
      <w:adjustRightInd/>
      <w:jc w:val="left"/>
      <w:textAlignment w:val="auto"/>
    </w:pPr>
    <w:rPr>
      <w:rFonts w:ascii="Times New Roman" w:hAnsi="Times New Roman"/>
      <w:sz w:val="20"/>
    </w:rPr>
  </w:style>
  <w:style w:type="character" w:customStyle="1" w:styleId="CommentaireCar">
    <w:name w:val="Commentaire Car"/>
    <w:basedOn w:val="Policepardfaut"/>
    <w:link w:val="Commentaire"/>
    <w:uiPriority w:val="99"/>
    <w:rsid w:val="00573EEA"/>
    <w:rPr>
      <w:rFonts w:ascii="Times New Roman" w:eastAsia="Times New Roman" w:hAnsi="Times New Roman" w:cs="Times New Roman"/>
      <w:sz w:val="20"/>
      <w:szCs w:val="20"/>
      <w:lang w:eastAsia="fr-FR"/>
    </w:rPr>
  </w:style>
  <w:style w:type="paragraph" w:styleId="Corpsdetexte">
    <w:name w:val="Body Text"/>
    <w:basedOn w:val="Normal"/>
    <w:link w:val="CorpsdetexteCar"/>
    <w:rsid w:val="00573EEA"/>
    <w:pPr>
      <w:overflowPunct/>
      <w:autoSpaceDE/>
      <w:autoSpaceDN/>
      <w:adjustRightInd/>
      <w:spacing w:after="240"/>
      <w:textAlignment w:val="auto"/>
    </w:pPr>
    <w:rPr>
      <w:rFonts w:ascii="Verdana" w:hAnsi="Verdana"/>
      <w:b/>
      <w:bCs/>
      <w:color w:val="000000"/>
      <w:sz w:val="18"/>
      <w:szCs w:val="18"/>
    </w:rPr>
  </w:style>
  <w:style w:type="character" w:customStyle="1" w:styleId="CorpsdetexteCar">
    <w:name w:val="Corps de texte Car"/>
    <w:basedOn w:val="Policepardfaut"/>
    <w:link w:val="Corpsdetexte"/>
    <w:rsid w:val="00573EEA"/>
    <w:rPr>
      <w:rFonts w:ascii="Verdana" w:eastAsia="Times New Roman" w:hAnsi="Verdana" w:cs="Times New Roman"/>
      <w:b/>
      <w:bCs/>
      <w:color w:val="000000"/>
      <w:sz w:val="18"/>
      <w:szCs w:val="18"/>
      <w:lang w:eastAsia="fr-FR"/>
    </w:rPr>
  </w:style>
  <w:style w:type="paragraph" w:styleId="Objetducommentaire">
    <w:name w:val="annotation subject"/>
    <w:basedOn w:val="Commentaire"/>
    <w:next w:val="Commentaire"/>
    <w:link w:val="ObjetducommentaireCar"/>
    <w:uiPriority w:val="99"/>
    <w:semiHidden/>
    <w:unhideWhenUsed/>
    <w:rsid w:val="00724231"/>
    <w:pPr>
      <w:overflowPunct w:val="0"/>
      <w:autoSpaceDE w:val="0"/>
      <w:autoSpaceDN w:val="0"/>
      <w:adjustRightInd w:val="0"/>
      <w:jc w:val="both"/>
      <w:textAlignment w:val="baseline"/>
    </w:pPr>
    <w:rPr>
      <w:rFonts w:ascii="Calibri" w:hAnsi="Calibri"/>
      <w:b/>
      <w:bCs/>
    </w:rPr>
  </w:style>
  <w:style w:type="character" w:customStyle="1" w:styleId="ObjetducommentaireCar">
    <w:name w:val="Objet du commentaire Car"/>
    <w:basedOn w:val="CommentaireCar"/>
    <w:link w:val="Objetducommentaire"/>
    <w:uiPriority w:val="99"/>
    <w:semiHidden/>
    <w:rsid w:val="00724231"/>
    <w:rPr>
      <w:rFonts w:ascii="Calibri" w:eastAsia="Times New Roman" w:hAnsi="Calibri" w:cs="Times New Roman"/>
      <w:b/>
      <w:bCs/>
      <w:sz w:val="20"/>
      <w:szCs w:val="20"/>
      <w:lang w:eastAsia="fr-FR"/>
    </w:rPr>
  </w:style>
  <w:style w:type="character" w:styleId="Lienhypertexte">
    <w:name w:val="Hyperlink"/>
    <w:basedOn w:val="Policepardfaut"/>
    <w:uiPriority w:val="99"/>
    <w:unhideWhenUsed/>
    <w:rsid w:val="002C2339"/>
    <w:rPr>
      <w:color w:val="0563C1" w:themeColor="hyperlink"/>
      <w:u w:val="single"/>
    </w:rPr>
  </w:style>
  <w:style w:type="paragraph" w:styleId="Notedebasdepage">
    <w:name w:val="footnote text"/>
    <w:basedOn w:val="Normal"/>
    <w:link w:val="NotedebasdepageCar"/>
    <w:uiPriority w:val="99"/>
    <w:semiHidden/>
    <w:unhideWhenUsed/>
    <w:rsid w:val="00DC47FA"/>
    <w:rPr>
      <w:sz w:val="20"/>
    </w:rPr>
  </w:style>
  <w:style w:type="character" w:customStyle="1" w:styleId="NotedebasdepageCar">
    <w:name w:val="Note de bas de page Car"/>
    <w:basedOn w:val="Policepardfaut"/>
    <w:link w:val="Notedebasdepage"/>
    <w:uiPriority w:val="99"/>
    <w:semiHidden/>
    <w:rsid w:val="00DC47FA"/>
    <w:rPr>
      <w:rFonts w:ascii="Calibri" w:eastAsia="Times New Roman" w:hAnsi="Calibri" w:cs="Times New Roman"/>
      <w:sz w:val="20"/>
      <w:szCs w:val="20"/>
      <w:lang w:eastAsia="fr-FR"/>
    </w:rPr>
  </w:style>
  <w:style w:type="character" w:styleId="Appelnotedebasdep">
    <w:name w:val="footnote reference"/>
    <w:basedOn w:val="Policepardfaut"/>
    <w:uiPriority w:val="99"/>
    <w:semiHidden/>
    <w:unhideWhenUsed/>
    <w:rsid w:val="00DC47FA"/>
    <w:rPr>
      <w:vertAlign w:val="superscript"/>
    </w:rPr>
  </w:style>
  <w:style w:type="character" w:styleId="lev">
    <w:name w:val="Strong"/>
    <w:basedOn w:val="Policepardfaut"/>
    <w:uiPriority w:val="22"/>
    <w:qFormat/>
    <w:rsid w:val="00C90A25"/>
    <w:rPr>
      <w:b/>
      <w:bCs/>
    </w:rPr>
  </w:style>
  <w:style w:type="character" w:customStyle="1" w:styleId="apple-converted-space">
    <w:name w:val="apple-converted-space"/>
    <w:basedOn w:val="Policepardfaut"/>
    <w:rsid w:val="00C90A25"/>
  </w:style>
  <w:style w:type="paragraph" w:customStyle="1" w:styleId="Corpsdetexte21">
    <w:name w:val="Corps de texte 21"/>
    <w:basedOn w:val="Normal"/>
    <w:rsid w:val="0006534E"/>
    <w:pPr>
      <w:ind w:left="540" w:firstLine="900"/>
      <w:textAlignment w:val="auto"/>
    </w:pPr>
    <w:rPr>
      <w:rFonts w:ascii="Times New Roman" w:hAnsi="Times New Roman"/>
      <w:sz w:val="24"/>
    </w:rPr>
  </w:style>
  <w:style w:type="character" w:customStyle="1" w:styleId="Titre4Car">
    <w:name w:val="Titre 4 Car"/>
    <w:basedOn w:val="Policepardfaut"/>
    <w:link w:val="Titre4"/>
    <w:rsid w:val="00D53F3F"/>
    <w:rPr>
      <w:rFonts w:ascii="Calibri Light" w:eastAsia="Times New Roman" w:hAnsi="Calibri Light" w:cs="Tahoma"/>
      <w:bCs/>
      <w:i/>
      <w:sz w:val="24"/>
      <w:szCs w:val="28"/>
      <w:lang w:eastAsia="fr-FR"/>
    </w:rPr>
  </w:style>
  <w:style w:type="character" w:customStyle="1" w:styleId="Titre5Car">
    <w:name w:val="Titre 5 Car"/>
    <w:basedOn w:val="Policepardfaut"/>
    <w:link w:val="Titre5"/>
    <w:uiPriority w:val="9"/>
    <w:semiHidden/>
    <w:rsid w:val="00D53F3F"/>
    <w:rPr>
      <w:rFonts w:asciiTheme="majorHAnsi" w:eastAsiaTheme="majorEastAsia" w:hAnsiTheme="majorHAnsi" w:cstheme="majorBidi"/>
      <w:color w:val="2E74B5" w:themeColor="accent1" w:themeShade="BF"/>
      <w:szCs w:val="20"/>
      <w:lang w:eastAsia="fr-FR"/>
    </w:rPr>
  </w:style>
  <w:style w:type="character" w:customStyle="1" w:styleId="Titre6Car">
    <w:name w:val="Titre 6 Car"/>
    <w:basedOn w:val="Policepardfaut"/>
    <w:link w:val="Titre6"/>
    <w:uiPriority w:val="9"/>
    <w:semiHidden/>
    <w:rsid w:val="00D53F3F"/>
    <w:rPr>
      <w:rFonts w:asciiTheme="majorHAnsi" w:eastAsiaTheme="majorEastAsia" w:hAnsiTheme="majorHAnsi" w:cstheme="majorBidi"/>
      <w:color w:val="1F4D78" w:themeColor="accent1" w:themeShade="7F"/>
      <w:szCs w:val="20"/>
      <w:lang w:eastAsia="fr-FR"/>
    </w:rPr>
  </w:style>
  <w:style w:type="character" w:customStyle="1" w:styleId="Titre7Car">
    <w:name w:val="Titre 7 Car"/>
    <w:basedOn w:val="Policepardfaut"/>
    <w:link w:val="Titre7"/>
    <w:uiPriority w:val="9"/>
    <w:semiHidden/>
    <w:rsid w:val="00D53F3F"/>
    <w:rPr>
      <w:rFonts w:asciiTheme="majorHAnsi" w:eastAsiaTheme="majorEastAsia" w:hAnsiTheme="majorHAnsi" w:cstheme="majorBidi"/>
      <w:i/>
      <w:iCs/>
      <w:color w:val="1F4D78" w:themeColor="accent1" w:themeShade="7F"/>
      <w:szCs w:val="20"/>
      <w:lang w:eastAsia="fr-FR"/>
    </w:rPr>
  </w:style>
  <w:style w:type="character" w:customStyle="1" w:styleId="Titre8Car">
    <w:name w:val="Titre 8 Car"/>
    <w:basedOn w:val="Policepardfaut"/>
    <w:link w:val="Titre8"/>
    <w:uiPriority w:val="9"/>
    <w:semiHidden/>
    <w:rsid w:val="00D53F3F"/>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D53F3F"/>
    <w:rPr>
      <w:rFonts w:asciiTheme="majorHAnsi" w:eastAsiaTheme="majorEastAsia" w:hAnsiTheme="majorHAnsi" w:cstheme="majorBidi"/>
      <w:i/>
      <w:iCs/>
      <w:color w:val="272727" w:themeColor="text1" w:themeTint="D8"/>
      <w:sz w:val="21"/>
      <w:szCs w:val="21"/>
      <w:lang w:eastAsia="fr-FR"/>
    </w:rPr>
  </w:style>
  <w:style w:type="paragraph" w:customStyle="1" w:styleId="Default">
    <w:name w:val="Default"/>
    <w:rsid w:val="00D241CB"/>
    <w:pPr>
      <w:autoSpaceDE w:val="0"/>
      <w:autoSpaceDN w:val="0"/>
      <w:adjustRightInd w:val="0"/>
      <w:spacing w:after="0" w:line="240" w:lineRule="auto"/>
    </w:pPr>
    <w:rPr>
      <w:rFonts w:ascii="Calibri" w:hAnsi="Calibri" w:cs="Calibri"/>
      <w:color w:val="000000"/>
      <w:sz w:val="24"/>
      <w:szCs w:val="24"/>
    </w:rPr>
  </w:style>
  <w:style w:type="character" w:customStyle="1" w:styleId="ParagraphedelisteCar">
    <w:name w:val="Paragraphe de liste Car"/>
    <w:aliases w:val="Titre 4  TD Car,PADE_liste Car,Puces Car,Paragraphe de liste 1 Car"/>
    <w:link w:val="Paragraphedeliste"/>
    <w:uiPriority w:val="34"/>
    <w:qFormat/>
    <w:locked/>
    <w:rsid w:val="007F0F5A"/>
    <w:rPr>
      <w:rFonts w:asciiTheme="majorHAnsi" w:eastAsia="Times New Roman" w:hAnsiTheme="majorHAnsi" w:cs="Times New Roman"/>
      <w:szCs w:val="20"/>
      <w:lang w:eastAsia="fr-FR"/>
    </w:rPr>
  </w:style>
  <w:style w:type="paragraph" w:styleId="Corpsdetexte3">
    <w:name w:val="Body Text 3"/>
    <w:basedOn w:val="Normal"/>
    <w:link w:val="Corpsdetexte3Car"/>
    <w:rsid w:val="007F5214"/>
    <w:pPr>
      <w:overflowPunct/>
      <w:autoSpaceDE/>
      <w:autoSpaceDN/>
      <w:adjustRightInd/>
      <w:spacing w:after="120"/>
      <w:contextualSpacing/>
      <w:textAlignment w:val="auto"/>
    </w:pPr>
    <w:rPr>
      <w:rFonts w:ascii="Calibri Light" w:hAnsi="Calibri Light"/>
      <w:sz w:val="16"/>
      <w:szCs w:val="16"/>
      <w:lang w:val="x-none" w:eastAsia="x-none"/>
    </w:rPr>
  </w:style>
  <w:style w:type="character" w:customStyle="1" w:styleId="Corpsdetexte3Car">
    <w:name w:val="Corps de texte 3 Car"/>
    <w:basedOn w:val="Policepardfaut"/>
    <w:link w:val="Corpsdetexte3"/>
    <w:rsid w:val="007F5214"/>
    <w:rPr>
      <w:rFonts w:ascii="Calibri Light" w:eastAsia="Times New Roman" w:hAnsi="Calibri Light" w:cs="Times New Roman"/>
      <w:sz w:val="16"/>
      <w:szCs w:val="16"/>
      <w:lang w:val="x-none" w:eastAsia="x-none"/>
    </w:rPr>
  </w:style>
  <w:style w:type="paragraph" w:customStyle="1" w:styleId="Normal2">
    <w:name w:val="Normal2"/>
    <w:basedOn w:val="Normal"/>
    <w:rsid w:val="007F5214"/>
    <w:pPr>
      <w:keepLines/>
      <w:tabs>
        <w:tab w:val="left" w:pos="567"/>
        <w:tab w:val="left" w:pos="851"/>
        <w:tab w:val="left" w:pos="1134"/>
      </w:tabs>
      <w:overflowPunct/>
      <w:autoSpaceDE/>
      <w:autoSpaceDN/>
      <w:adjustRightInd/>
      <w:ind w:left="284" w:firstLine="284"/>
      <w:contextualSpacing/>
      <w:textAlignment w:val="auto"/>
    </w:pPr>
    <w:rPr>
      <w:rFonts w:ascii="Calibri Light" w:hAnsi="Calibri Light"/>
    </w:rPr>
  </w:style>
  <w:style w:type="table" w:styleId="Grilledutableau">
    <w:name w:val="Table Grid"/>
    <w:basedOn w:val="TableauNormal"/>
    <w:uiPriority w:val="39"/>
    <w:rsid w:val="006A3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Policepardfaut"/>
    <w:rsid w:val="00765B2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476998">
      <w:bodyDiv w:val="1"/>
      <w:marLeft w:val="0"/>
      <w:marRight w:val="0"/>
      <w:marTop w:val="0"/>
      <w:marBottom w:val="0"/>
      <w:divBdr>
        <w:top w:val="none" w:sz="0" w:space="0" w:color="auto"/>
        <w:left w:val="none" w:sz="0" w:space="0" w:color="auto"/>
        <w:bottom w:val="none" w:sz="0" w:space="0" w:color="auto"/>
        <w:right w:val="none" w:sz="0" w:space="0" w:color="auto"/>
      </w:divBdr>
    </w:div>
    <w:div w:id="301270856">
      <w:bodyDiv w:val="1"/>
      <w:marLeft w:val="0"/>
      <w:marRight w:val="0"/>
      <w:marTop w:val="0"/>
      <w:marBottom w:val="0"/>
      <w:divBdr>
        <w:top w:val="none" w:sz="0" w:space="0" w:color="auto"/>
        <w:left w:val="none" w:sz="0" w:space="0" w:color="auto"/>
        <w:bottom w:val="none" w:sz="0" w:space="0" w:color="auto"/>
        <w:right w:val="none" w:sz="0" w:space="0" w:color="auto"/>
      </w:divBdr>
    </w:div>
    <w:div w:id="302589934">
      <w:bodyDiv w:val="1"/>
      <w:marLeft w:val="0"/>
      <w:marRight w:val="0"/>
      <w:marTop w:val="0"/>
      <w:marBottom w:val="0"/>
      <w:divBdr>
        <w:top w:val="none" w:sz="0" w:space="0" w:color="auto"/>
        <w:left w:val="none" w:sz="0" w:space="0" w:color="auto"/>
        <w:bottom w:val="none" w:sz="0" w:space="0" w:color="auto"/>
        <w:right w:val="none" w:sz="0" w:space="0" w:color="auto"/>
      </w:divBdr>
      <w:divsChild>
        <w:div w:id="1310013117">
          <w:marLeft w:val="821"/>
          <w:marRight w:val="0"/>
          <w:marTop w:val="0"/>
          <w:marBottom w:val="0"/>
          <w:divBdr>
            <w:top w:val="none" w:sz="0" w:space="0" w:color="auto"/>
            <w:left w:val="none" w:sz="0" w:space="0" w:color="auto"/>
            <w:bottom w:val="none" w:sz="0" w:space="0" w:color="auto"/>
            <w:right w:val="none" w:sz="0" w:space="0" w:color="auto"/>
          </w:divBdr>
        </w:div>
      </w:divsChild>
    </w:div>
    <w:div w:id="310476704">
      <w:bodyDiv w:val="1"/>
      <w:marLeft w:val="0"/>
      <w:marRight w:val="0"/>
      <w:marTop w:val="0"/>
      <w:marBottom w:val="0"/>
      <w:divBdr>
        <w:top w:val="none" w:sz="0" w:space="0" w:color="auto"/>
        <w:left w:val="none" w:sz="0" w:space="0" w:color="auto"/>
        <w:bottom w:val="none" w:sz="0" w:space="0" w:color="auto"/>
        <w:right w:val="none" w:sz="0" w:space="0" w:color="auto"/>
      </w:divBdr>
    </w:div>
    <w:div w:id="366754880">
      <w:bodyDiv w:val="1"/>
      <w:marLeft w:val="0"/>
      <w:marRight w:val="0"/>
      <w:marTop w:val="0"/>
      <w:marBottom w:val="0"/>
      <w:divBdr>
        <w:top w:val="none" w:sz="0" w:space="0" w:color="auto"/>
        <w:left w:val="none" w:sz="0" w:space="0" w:color="auto"/>
        <w:bottom w:val="none" w:sz="0" w:space="0" w:color="auto"/>
        <w:right w:val="none" w:sz="0" w:space="0" w:color="auto"/>
      </w:divBdr>
    </w:div>
    <w:div w:id="448663858">
      <w:bodyDiv w:val="1"/>
      <w:marLeft w:val="0"/>
      <w:marRight w:val="0"/>
      <w:marTop w:val="0"/>
      <w:marBottom w:val="0"/>
      <w:divBdr>
        <w:top w:val="none" w:sz="0" w:space="0" w:color="auto"/>
        <w:left w:val="none" w:sz="0" w:space="0" w:color="auto"/>
        <w:bottom w:val="none" w:sz="0" w:space="0" w:color="auto"/>
        <w:right w:val="none" w:sz="0" w:space="0" w:color="auto"/>
      </w:divBdr>
    </w:div>
    <w:div w:id="455179924">
      <w:bodyDiv w:val="1"/>
      <w:marLeft w:val="0"/>
      <w:marRight w:val="0"/>
      <w:marTop w:val="0"/>
      <w:marBottom w:val="0"/>
      <w:divBdr>
        <w:top w:val="none" w:sz="0" w:space="0" w:color="auto"/>
        <w:left w:val="none" w:sz="0" w:space="0" w:color="auto"/>
        <w:bottom w:val="none" w:sz="0" w:space="0" w:color="auto"/>
        <w:right w:val="none" w:sz="0" w:space="0" w:color="auto"/>
      </w:divBdr>
    </w:div>
    <w:div w:id="467014956">
      <w:bodyDiv w:val="1"/>
      <w:marLeft w:val="0"/>
      <w:marRight w:val="0"/>
      <w:marTop w:val="0"/>
      <w:marBottom w:val="0"/>
      <w:divBdr>
        <w:top w:val="none" w:sz="0" w:space="0" w:color="auto"/>
        <w:left w:val="none" w:sz="0" w:space="0" w:color="auto"/>
        <w:bottom w:val="none" w:sz="0" w:space="0" w:color="auto"/>
        <w:right w:val="none" w:sz="0" w:space="0" w:color="auto"/>
      </w:divBdr>
    </w:div>
    <w:div w:id="684671520">
      <w:bodyDiv w:val="1"/>
      <w:marLeft w:val="0"/>
      <w:marRight w:val="0"/>
      <w:marTop w:val="0"/>
      <w:marBottom w:val="0"/>
      <w:divBdr>
        <w:top w:val="none" w:sz="0" w:space="0" w:color="auto"/>
        <w:left w:val="none" w:sz="0" w:space="0" w:color="auto"/>
        <w:bottom w:val="none" w:sz="0" w:space="0" w:color="auto"/>
        <w:right w:val="none" w:sz="0" w:space="0" w:color="auto"/>
      </w:divBdr>
    </w:div>
    <w:div w:id="758329296">
      <w:bodyDiv w:val="1"/>
      <w:marLeft w:val="0"/>
      <w:marRight w:val="0"/>
      <w:marTop w:val="0"/>
      <w:marBottom w:val="0"/>
      <w:divBdr>
        <w:top w:val="none" w:sz="0" w:space="0" w:color="auto"/>
        <w:left w:val="none" w:sz="0" w:space="0" w:color="auto"/>
        <w:bottom w:val="none" w:sz="0" w:space="0" w:color="auto"/>
        <w:right w:val="none" w:sz="0" w:space="0" w:color="auto"/>
      </w:divBdr>
    </w:div>
    <w:div w:id="768963843">
      <w:bodyDiv w:val="1"/>
      <w:marLeft w:val="0"/>
      <w:marRight w:val="0"/>
      <w:marTop w:val="0"/>
      <w:marBottom w:val="0"/>
      <w:divBdr>
        <w:top w:val="none" w:sz="0" w:space="0" w:color="auto"/>
        <w:left w:val="none" w:sz="0" w:space="0" w:color="auto"/>
        <w:bottom w:val="none" w:sz="0" w:space="0" w:color="auto"/>
        <w:right w:val="none" w:sz="0" w:space="0" w:color="auto"/>
      </w:divBdr>
    </w:div>
    <w:div w:id="920065089">
      <w:bodyDiv w:val="1"/>
      <w:marLeft w:val="0"/>
      <w:marRight w:val="0"/>
      <w:marTop w:val="0"/>
      <w:marBottom w:val="0"/>
      <w:divBdr>
        <w:top w:val="none" w:sz="0" w:space="0" w:color="auto"/>
        <w:left w:val="none" w:sz="0" w:space="0" w:color="auto"/>
        <w:bottom w:val="none" w:sz="0" w:space="0" w:color="auto"/>
        <w:right w:val="none" w:sz="0" w:space="0" w:color="auto"/>
      </w:divBdr>
    </w:div>
    <w:div w:id="1122849132">
      <w:bodyDiv w:val="1"/>
      <w:marLeft w:val="0"/>
      <w:marRight w:val="0"/>
      <w:marTop w:val="0"/>
      <w:marBottom w:val="0"/>
      <w:divBdr>
        <w:top w:val="none" w:sz="0" w:space="0" w:color="auto"/>
        <w:left w:val="none" w:sz="0" w:space="0" w:color="auto"/>
        <w:bottom w:val="none" w:sz="0" w:space="0" w:color="auto"/>
        <w:right w:val="none" w:sz="0" w:space="0" w:color="auto"/>
      </w:divBdr>
    </w:div>
    <w:div w:id="1179928556">
      <w:bodyDiv w:val="1"/>
      <w:marLeft w:val="0"/>
      <w:marRight w:val="0"/>
      <w:marTop w:val="0"/>
      <w:marBottom w:val="0"/>
      <w:divBdr>
        <w:top w:val="none" w:sz="0" w:space="0" w:color="auto"/>
        <w:left w:val="none" w:sz="0" w:space="0" w:color="auto"/>
        <w:bottom w:val="none" w:sz="0" w:space="0" w:color="auto"/>
        <w:right w:val="none" w:sz="0" w:space="0" w:color="auto"/>
      </w:divBdr>
    </w:div>
    <w:div w:id="1362438052">
      <w:bodyDiv w:val="1"/>
      <w:marLeft w:val="0"/>
      <w:marRight w:val="0"/>
      <w:marTop w:val="0"/>
      <w:marBottom w:val="0"/>
      <w:divBdr>
        <w:top w:val="none" w:sz="0" w:space="0" w:color="auto"/>
        <w:left w:val="none" w:sz="0" w:space="0" w:color="auto"/>
        <w:bottom w:val="none" w:sz="0" w:space="0" w:color="auto"/>
        <w:right w:val="none" w:sz="0" w:space="0" w:color="auto"/>
      </w:divBdr>
    </w:div>
    <w:div w:id="1393499767">
      <w:bodyDiv w:val="1"/>
      <w:marLeft w:val="0"/>
      <w:marRight w:val="0"/>
      <w:marTop w:val="0"/>
      <w:marBottom w:val="0"/>
      <w:divBdr>
        <w:top w:val="none" w:sz="0" w:space="0" w:color="auto"/>
        <w:left w:val="none" w:sz="0" w:space="0" w:color="auto"/>
        <w:bottom w:val="none" w:sz="0" w:space="0" w:color="auto"/>
        <w:right w:val="none" w:sz="0" w:space="0" w:color="auto"/>
      </w:divBdr>
    </w:div>
    <w:div w:id="1414204006">
      <w:bodyDiv w:val="1"/>
      <w:marLeft w:val="0"/>
      <w:marRight w:val="0"/>
      <w:marTop w:val="0"/>
      <w:marBottom w:val="0"/>
      <w:divBdr>
        <w:top w:val="none" w:sz="0" w:space="0" w:color="auto"/>
        <w:left w:val="none" w:sz="0" w:space="0" w:color="auto"/>
        <w:bottom w:val="none" w:sz="0" w:space="0" w:color="auto"/>
        <w:right w:val="none" w:sz="0" w:space="0" w:color="auto"/>
      </w:divBdr>
    </w:div>
    <w:div w:id="1456826450">
      <w:bodyDiv w:val="1"/>
      <w:marLeft w:val="0"/>
      <w:marRight w:val="0"/>
      <w:marTop w:val="0"/>
      <w:marBottom w:val="0"/>
      <w:divBdr>
        <w:top w:val="none" w:sz="0" w:space="0" w:color="auto"/>
        <w:left w:val="none" w:sz="0" w:space="0" w:color="auto"/>
        <w:bottom w:val="none" w:sz="0" w:space="0" w:color="auto"/>
        <w:right w:val="none" w:sz="0" w:space="0" w:color="auto"/>
      </w:divBdr>
      <w:divsChild>
        <w:div w:id="383800293">
          <w:marLeft w:val="1541"/>
          <w:marRight w:val="0"/>
          <w:marTop w:val="0"/>
          <w:marBottom w:val="0"/>
          <w:divBdr>
            <w:top w:val="none" w:sz="0" w:space="0" w:color="auto"/>
            <w:left w:val="none" w:sz="0" w:space="0" w:color="auto"/>
            <w:bottom w:val="none" w:sz="0" w:space="0" w:color="auto"/>
            <w:right w:val="none" w:sz="0" w:space="0" w:color="auto"/>
          </w:divBdr>
        </w:div>
        <w:div w:id="414862502">
          <w:marLeft w:val="821"/>
          <w:marRight w:val="0"/>
          <w:marTop w:val="0"/>
          <w:marBottom w:val="0"/>
          <w:divBdr>
            <w:top w:val="none" w:sz="0" w:space="0" w:color="auto"/>
            <w:left w:val="none" w:sz="0" w:space="0" w:color="auto"/>
            <w:bottom w:val="none" w:sz="0" w:space="0" w:color="auto"/>
            <w:right w:val="none" w:sz="0" w:space="0" w:color="auto"/>
          </w:divBdr>
        </w:div>
        <w:div w:id="428547580">
          <w:marLeft w:val="1541"/>
          <w:marRight w:val="0"/>
          <w:marTop w:val="0"/>
          <w:marBottom w:val="0"/>
          <w:divBdr>
            <w:top w:val="none" w:sz="0" w:space="0" w:color="auto"/>
            <w:left w:val="none" w:sz="0" w:space="0" w:color="auto"/>
            <w:bottom w:val="none" w:sz="0" w:space="0" w:color="auto"/>
            <w:right w:val="none" w:sz="0" w:space="0" w:color="auto"/>
          </w:divBdr>
        </w:div>
        <w:div w:id="442001910">
          <w:marLeft w:val="1541"/>
          <w:marRight w:val="0"/>
          <w:marTop w:val="0"/>
          <w:marBottom w:val="0"/>
          <w:divBdr>
            <w:top w:val="none" w:sz="0" w:space="0" w:color="auto"/>
            <w:left w:val="none" w:sz="0" w:space="0" w:color="auto"/>
            <w:bottom w:val="none" w:sz="0" w:space="0" w:color="auto"/>
            <w:right w:val="none" w:sz="0" w:space="0" w:color="auto"/>
          </w:divBdr>
        </w:div>
      </w:divsChild>
    </w:div>
    <w:div w:id="1560242332">
      <w:bodyDiv w:val="1"/>
      <w:marLeft w:val="0"/>
      <w:marRight w:val="0"/>
      <w:marTop w:val="0"/>
      <w:marBottom w:val="0"/>
      <w:divBdr>
        <w:top w:val="none" w:sz="0" w:space="0" w:color="auto"/>
        <w:left w:val="none" w:sz="0" w:space="0" w:color="auto"/>
        <w:bottom w:val="none" w:sz="0" w:space="0" w:color="auto"/>
        <w:right w:val="none" w:sz="0" w:space="0" w:color="auto"/>
      </w:divBdr>
    </w:div>
    <w:div w:id="1736120855">
      <w:bodyDiv w:val="1"/>
      <w:marLeft w:val="0"/>
      <w:marRight w:val="0"/>
      <w:marTop w:val="0"/>
      <w:marBottom w:val="0"/>
      <w:divBdr>
        <w:top w:val="none" w:sz="0" w:space="0" w:color="auto"/>
        <w:left w:val="none" w:sz="0" w:space="0" w:color="auto"/>
        <w:bottom w:val="none" w:sz="0" w:space="0" w:color="auto"/>
        <w:right w:val="none" w:sz="0" w:space="0" w:color="auto"/>
      </w:divBdr>
    </w:div>
    <w:div w:id="1785881066">
      <w:bodyDiv w:val="1"/>
      <w:marLeft w:val="0"/>
      <w:marRight w:val="0"/>
      <w:marTop w:val="0"/>
      <w:marBottom w:val="0"/>
      <w:divBdr>
        <w:top w:val="none" w:sz="0" w:space="0" w:color="auto"/>
        <w:left w:val="none" w:sz="0" w:space="0" w:color="auto"/>
        <w:bottom w:val="none" w:sz="0" w:space="0" w:color="auto"/>
        <w:right w:val="none" w:sz="0" w:space="0" w:color="auto"/>
      </w:divBdr>
    </w:div>
    <w:div w:id="1914852445">
      <w:bodyDiv w:val="1"/>
      <w:marLeft w:val="0"/>
      <w:marRight w:val="0"/>
      <w:marTop w:val="0"/>
      <w:marBottom w:val="0"/>
      <w:divBdr>
        <w:top w:val="none" w:sz="0" w:space="0" w:color="auto"/>
        <w:left w:val="none" w:sz="0" w:space="0" w:color="auto"/>
        <w:bottom w:val="none" w:sz="0" w:space="0" w:color="auto"/>
        <w:right w:val="none" w:sz="0" w:space="0" w:color="auto"/>
      </w:divBdr>
      <w:divsChild>
        <w:div w:id="4093760">
          <w:marLeft w:val="2347"/>
          <w:marRight w:val="0"/>
          <w:marTop w:val="0"/>
          <w:marBottom w:val="0"/>
          <w:divBdr>
            <w:top w:val="none" w:sz="0" w:space="0" w:color="auto"/>
            <w:left w:val="none" w:sz="0" w:space="0" w:color="auto"/>
            <w:bottom w:val="none" w:sz="0" w:space="0" w:color="auto"/>
            <w:right w:val="none" w:sz="0" w:space="0" w:color="auto"/>
          </w:divBdr>
        </w:div>
        <w:div w:id="719548590">
          <w:marLeft w:val="821"/>
          <w:marRight w:val="0"/>
          <w:marTop w:val="0"/>
          <w:marBottom w:val="0"/>
          <w:divBdr>
            <w:top w:val="none" w:sz="0" w:space="0" w:color="auto"/>
            <w:left w:val="none" w:sz="0" w:space="0" w:color="auto"/>
            <w:bottom w:val="none" w:sz="0" w:space="0" w:color="auto"/>
            <w:right w:val="none" w:sz="0" w:space="0" w:color="auto"/>
          </w:divBdr>
        </w:div>
        <w:div w:id="752435231">
          <w:marLeft w:val="2347"/>
          <w:marRight w:val="0"/>
          <w:marTop w:val="0"/>
          <w:marBottom w:val="0"/>
          <w:divBdr>
            <w:top w:val="none" w:sz="0" w:space="0" w:color="auto"/>
            <w:left w:val="none" w:sz="0" w:space="0" w:color="auto"/>
            <w:bottom w:val="none" w:sz="0" w:space="0" w:color="auto"/>
            <w:right w:val="none" w:sz="0" w:space="0" w:color="auto"/>
          </w:divBdr>
        </w:div>
        <w:div w:id="1284506924">
          <w:marLeft w:val="2347"/>
          <w:marRight w:val="0"/>
          <w:marTop w:val="0"/>
          <w:marBottom w:val="0"/>
          <w:divBdr>
            <w:top w:val="none" w:sz="0" w:space="0" w:color="auto"/>
            <w:left w:val="none" w:sz="0" w:space="0" w:color="auto"/>
            <w:bottom w:val="none" w:sz="0" w:space="0" w:color="auto"/>
            <w:right w:val="none" w:sz="0" w:space="0" w:color="auto"/>
          </w:divBdr>
        </w:div>
        <w:div w:id="1322735951">
          <w:marLeft w:val="2347"/>
          <w:marRight w:val="0"/>
          <w:marTop w:val="0"/>
          <w:marBottom w:val="0"/>
          <w:divBdr>
            <w:top w:val="none" w:sz="0" w:space="0" w:color="auto"/>
            <w:left w:val="none" w:sz="0" w:space="0" w:color="auto"/>
            <w:bottom w:val="none" w:sz="0" w:space="0" w:color="auto"/>
            <w:right w:val="none" w:sz="0" w:space="0" w:color="auto"/>
          </w:divBdr>
        </w:div>
        <w:div w:id="1772621835">
          <w:marLeft w:val="2347"/>
          <w:marRight w:val="0"/>
          <w:marTop w:val="0"/>
          <w:marBottom w:val="0"/>
          <w:divBdr>
            <w:top w:val="none" w:sz="0" w:space="0" w:color="auto"/>
            <w:left w:val="none" w:sz="0" w:space="0" w:color="auto"/>
            <w:bottom w:val="none" w:sz="0" w:space="0" w:color="auto"/>
            <w:right w:val="none" w:sz="0" w:space="0" w:color="auto"/>
          </w:divBdr>
        </w:div>
        <w:div w:id="1879313215">
          <w:marLeft w:val="2347"/>
          <w:marRight w:val="0"/>
          <w:marTop w:val="0"/>
          <w:marBottom w:val="0"/>
          <w:divBdr>
            <w:top w:val="none" w:sz="0" w:space="0" w:color="auto"/>
            <w:left w:val="none" w:sz="0" w:space="0" w:color="auto"/>
            <w:bottom w:val="none" w:sz="0" w:space="0" w:color="auto"/>
            <w:right w:val="none" w:sz="0" w:space="0" w:color="auto"/>
          </w:divBdr>
        </w:div>
        <w:div w:id="2106876372">
          <w:marLeft w:val="2347"/>
          <w:marRight w:val="0"/>
          <w:marTop w:val="0"/>
          <w:marBottom w:val="0"/>
          <w:divBdr>
            <w:top w:val="none" w:sz="0" w:space="0" w:color="auto"/>
            <w:left w:val="none" w:sz="0" w:space="0" w:color="auto"/>
            <w:bottom w:val="none" w:sz="0" w:space="0" w:color="auto"/>
            <w:right w:val="none" w:sz="0" w:space="0" w:color="auto"/>
          </w:divBdr>
        </w:div>
        <w:div w:id="2122450620">
          <w:marLeft w:val="2347"/>
          <w:marRight w:val="0"/>
          <w:marTop w:val="0"/>
          <w:marBottom w:val="0"/>
          <w:divBdr>
            <w:top w:val="none" w:sz="0" w:space="0" w:color="auto"/>
            <w:left w:val="none" w:sz="0" w:space="0" w:color="auto"/>
            <w:bottom w:val="none" w:sz="0" w:space="0" w:color="auto"/>
            <w:right w:val="none" w:sz="0" w:space="0" w:color="auto"/>
          </w:divBdr>
        </w:div>
      </w:divsChild>
    </w:div>
    <w:div w:id="2081436358">
      <w:bodyDiv w:val="1"/>
      <w:marLeft w:val="0"/>
      <w:marRight w:val="0"/>
      <w:marTop w:val="0"/>
      <w:marBottom w:val="0"/>
      <w:divBdr>
        <w:top w:val="none" w:sz="0" w:space="0" w:color="auto"/>
        <w:left w:val="none" w:sz="0" w:space="0" w:color="auto"/>
        <w:bottom w:val="none" w:sz="0" w:space="0" w:color="auto"/>
        <w:right w:val="none" w:sz="0" w:space="0" w:color="auto"/>
      </w:divBdr>
    </w:div>
    <w:div w:id="209357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11054-E6E5-4776-89DA-9EDE61C8D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15</Pages>
  <Words>1598</Words>
  <Characters>8789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Joëlle BONEU-MERCKAERT</dc:creator>
  <cp:keywords/>
  <dc:description/>
  <cp:lastModifiedBy>Elwina OYANE</cp:lastModifiedBy>
  <cp:revision>14</cp:revision>
  <cp:lastPrinted>2022-06-15T14:51:00Z</cp:lastPrinted>
  <dcterms:created xsi:type="dcterms:W3CDTF">2025-07-21T13:27:00Z</dcterms:created>
  <dcterms:modified xsi:type="dcterms:W3CDTF">2025-12-22T10:12:00Z</dcterms:modified>
</cp:coreProperties>
</file>